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7C43" w:rsidRDefault="001D7C43" w:rsidP="001D7C43">
      <w:pPr>
        <w:jc w:val="center"/>
        <w:rPr>
          <w:b/>
          <w:sz w:val="96"/>
          <w:szCs w:val="96"/>
        </w:rPr>
      </w:pPr>
      <w:r w:rsidRPr="008B13AA">
        <w:rPr>
          <w:b/>
          <w:noProof/>
          <w:sz w:val="96"/>
          <w:szCs w:val="96"/>
          <w:lang w:eastAsia="nb-NO"/>
        </w:rPr>
        <w:drawing>
          <wp:anchor distT="0" distB="0" distL="114300" distR="114300" simplePos="0" relativeHeight="251659264" behindDoc="0" locked="0" layoutInCell="1" allowOverlap="1" wp14:anchorId="18BD33B8" wp14:editId="2D75DB55">
            <wp:simplePos x="0" y="0"/>
            <wp:positionH relativeFrom="column">
              <wp:posOffset>1024255</wp:posOffset>
            </wp:positionH>
            <wp:positionV relativeFrom="paragraph">
              <wp:posOffset>3405505</wp:posOffset>
            </wp:positionV>
            <wp:extent cx="3614928" cy="2191512"/>
            <wp:effectExtent l="0" t="0" r="5080" b="0"/>
            <wp:wrapNone/>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2.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614928" cy="2191512"/>
                    </a:xfrm>
                    <a:prstGeom prst="rect">
                      <a:avLst/>
                    </a:prstGeom>
                  </pic:spPr>
                </pic:pic>
              </a:graphicData>
            </a:graphic>
            <wp14:sizeRelH relativeFrom="page">
              <wp14:pctWidth>0</wp14:pctWidth>
            </wp14:sizeRelH>
            <wp14:sizeRelV relativeFrom="page">
              <wp14:pctHeight>0</wp14:pctHeight>
            </wp14:sizeRelV>
          </wp:anchor>
        </w:drawing>
      </w:r>
      <w:r>
        <w:rPr>
          <w:b/>
          <w:sz w:val="96"/>
          <w:szCs w:val="96"/>
        </w:rPr>
        <w:t>ÅRSBERETNING 2018</w:t>
      </w:r>
    </w:p>
    <w:p w:rsidR="001D7C43" w:rsidRPr="008B13AA" w:rsidRDefault="001D7C43" w:rsidP="001D7C43">
      <w:pPr>
        <w:rPr>
          <w:sz w:val="96"/>
          <w:szCs w:val="96"/>
        </w:rPr>
      </w:pPr>
    </w:p>
    <w:p w:rsidR="001D7C43" w:rsidRPr="008B13AA" w:rsidRDefault="001D7C43" w:rsidP="001D7C43">
      <w:pPr>
        <w:rPr>
          <w:sz w:val="96"/>
          <w:szCs w:val="96"/>
        </w:rPr>
      </w:pPr>
    </w:p>
    <w:p w:rsidR="001D7C43" w:rsidRDefault="001D7C43"/>
    <w:p w:rsidR="001D7C43" w:rsidRPr="001D7C43" w:rsidRDefault="001D7C43" w:rsidP="001D7C43"/>
    <w:p w:rsidR="001D7C43" w:rsidRPr="001D7C43" w:rsidRDefault="001D7C43" w:rsidP="001D7C43"/>
    <w:p w:rsidR="001D7C43" w:rsidRPr="001D7C43" w:rsidRDefault="001D7C43" w:rsidP="001D7C43"/>
    <w:p w:rsidR="001D7C43" w:rsidRPr="001D7C43" w:rsidRDefault="001D7C43" w:rsidP="001D7C43"/>
    <w:p w:rsidR="001D7C43" w:rsidRPr="001D7C43" w:rsidRDefault="001D7C43" w:rsidP="001D7C43"/>
    <w:p w:rsidR="001D7C43" w:rsidRPr="001D7C43" w:rsidRDefault="001D7C43" w:rsidP="001D7C43"/>
    <w:p w:rsidR="001D7C43" w:rsidRPr="001D7C43" w:rsidRDefault="001D7C43" w:rsidP="001D7C43"/>
    <w:p w:rsidR="001D7C43" w:rsidRPr="001D7C43" w:rsidRDefault="001D7C43" w:rsidP="001D7C43"/>
    <w:p w:rsidR="001D7C43" w:rsidRPr="001D7C43" w:rsidRDefault="001D7C43" w:rsidP="001D7C43"/>
    <w:p w:rsidR="001D7C43" w:rsidRPr="001D7C43" w:rsidRDefault="001D7C43" w:rsidP="001D7C43"/>
    <w:p w:rsidR="001D7C43" w:rsidRPr="001D7C43" w:rsidRDefault="001D7C43" w:rsidP="001D7C43"/>
    <w:p w:rsidR="001D7C43" w:rsidRPr="001D7C43" w:rsidRDefault="001D7C43" w:rsidP="001D7C43"/>
    <w:p w:rsidR="001D7C43" w:rsidRPr="001D7C43" w:rsidRDefault="001D7C43" w:rsidP="001D7C43"/>
    <w:p w:rsidR="001D7C43" w:rsidRPr="001D7C43" w:rsidRDefault="001D7C43" w:rsidP="001D7C43"/>
    <w:p w:rsidR="001D7C43" w:rsidRPr="001D7C43" w:rsidRDefault="00742F16" w:rsidP="001D7C43">
      <w:r>
        <w:rPr>
          <w:noProof/>
          <w:lang w:eastAsia="nb-NO"/>
        </w:rPr>
        <w:drawing>
          <wp:anchor distT="0" distB="0" distL="114300" distR="114300" simplePos="0" relativeHeight="251662336" behindDoc="0" locked="0" layoutInCell="1" allowOverlap="1" wp14:anchorId="77209265" wp14:editId="379D2F5E">
            <wp:simplePos x="0" y="0"/>
            <wp:positionH relativeFrom="column">
              <wp:posOffset>1035330</wp:posOffset>
            </wp:positionH>
            <wp:positionV relativeFrom="paragraph">
              <wp:posOffset>268192</wp:posOffset>
            </wp:positionV>
            <wp:extent cx="3732027" cy="382772"/>
            <wp:effectExtent l="0" t="0" r="1905" b="0"/>
            <wp:wrapNone/>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te_mellom_mennesker.logo.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730763" cy="382642"/>
                    </a:xfrm>
                    <a:prstGeom prst="rect">
                      <a:avLst/>
                    </a:prstGeom>
                  </pic:spPr>
                </pic:pic>
              </a:graphicData>
            </a:graphic>
            <wp14:sizeRelH relativeFrom="page">
              <wp14:pctWidth>0</wp14:pctWidth>
            </wp14:sizeRelH>
            <wp14:sizeRelV relativeFrom="page">
              <wp14:pctHeight>0</wp14:pctHeight>
            </wp14:sizeRelV>
          </wp:anchor>
        </w:drawing>
      </w:r>
    </w:p>
    <w:p w:rsidR="001D7C43" w:rsidRPr="001D7C43" w:rsidRDefault="001D7C43" w:rsidP="001D7C43"/>
    <w:p w:rsidR="00B62AA7" w:rsidRDefault="001D7C43" w:rsidP="001D7C43">
      <w:pPr>
        <w:tabs>
          <w:tab w:val="left" w:pos="8071"/>
        </w:tabs>
      </w:pPr>
      <w:r>
        <w:tab/>
      </w:r>
    </w:p>
    <w:p w:rsidR="001D7C43" w:rsidRPr="004969BF" w:rsidRDefault="001D7C43" w:rsidP="001D7C43">
      <w:pPr>
        <w:rPr>
          <w:b/>
          <w:sz w:val="24"/>
          <w:szCs w:val="24"/>
        </w:rPr>
      </w:pPr>
      <w:r w:rsidRPr="004969BF">
        <w:rPr>
          <w:b/>
          <w:sz w:val="24"/>
          <w:szCs w:val="24"/>
        </w:rPr>
        <w:lastRenderedPageBreak/>
        <w:t>Forord</w:t>
      </w:r>
    </w:p>
    <w:p w:rsidR="001D7C43" w:rsidRPr="004969BF" w:rsidRDefault="001D7C43" w:rsidP="001D7C43">
      <w:pPr>
        <w:rPr>
          <w:sz w:val="24"/>
          <w:szCs w:val="24"/>
        </w:rPr>
      </w:pPr>
      <w:r w:rsidRPr="004969BF">
        <w:rPr>
          <w:sz w:val="24"/>
          <w:szCs w:val="24"/>
        </w:rPr>
        <w:t>1: Frivilligsentralen formål/verdigrunnlag</w:t>
      </w:r>
    </w:p>
    <w:p w:rsidR="001D7C43" w:rsidRPr="004969BF" w:rsidRDefault="001D7C43" w:rsidP="001D7C43">
      <w:pPr>
        <w:rPr>
          <w:sz w:val="24"/>
          <w:szCs w:val="24"/>
        </w:rPr>
      </w:pPr>
      <w:r w:rsidRPr="004969BF">
        <w:rPr>
          <w:sz w:val="24"/>
          <w:szCs w:val="24"/>
        </w:rPr>
        <w:t>2: Årsberetning:</w:t>
      </w:r>
    </w:p>
    <w:p w:rsidR="001D7C43" w:rsidRPr="004969BF" w:rsidRDefault="001D7C43" w:rsidP="001D7C43">
      <w:pPr>
        <w:rPr>
          <w:sz w:val="24"/>
          <w:szCs w:val="24"/>
        </w:rPr>
      </w:pPr>
      <w:r w:rsidRPr="004969BF">
        <w:rPr>
          <w:sz w:val="24"/>
          <w:szCs w:val="24"/>
        </w:rPr>
        <w:t xml:space="preserve">     2.1  Styret</w:t>
      </w:r>
    </w:p>
    <w:p w:rsidR="001D7C43" w:rsidRPr="004969BF" w:rsidRDefault="001D7C43" w:rsidP="001D7C43">
      <w:pPr>
        <w:rPr>
          <w:sz w:val="24"/>
          <w:szCs w:val="24"/>
        </w:rPr>
      </w:pPr>
      <w:r w:rsidRPr="004969BF">
        <w:rPr>
          <w:sz w:val="24"/>
          <w:szCs w:val="24"/>
        </w:rPr>
        <w:t xml:space="preserve">     2.2  Organisering</w:t>
      </w:r>
    </w:p>
    <w:p w:rsidR="001D7C43" w:rsidRPr="004969BF" w:rsidRDefault="001D7C43" w:rsidP="001D7C43">
      <w:pPr>
        <w:rPr>
          <w:sz w:val="24"/>
          <w:szCs w:val="24"/>
        </w:rPr>
      </w:pPr>
      <w:r w:rsidRPr="004969BF">
        <w:rPr>
          <w:sz w:val="24"/>
          <w:szCs w:val="24"/>
        </w:rPr>
        <w:t xml:space="preserve">     2.3  Økonomi</w:t>
      </w:r>
    </w:p>
    <w:p w:rsidR="001D7C43" w:rsidRPr="004969BF" w:rsidRDefault="001D7C43" w:rsidP="001D7C43">
      <w:pPr>
        <w:rPr>
          <w:sz w:val="24"/>
          <w:szCs w:val="24"/>
        </w:rPr>
      </w:pPr>
      <w:r w:rsidRPr="004969BF">
        <w:rPr>
          <w:sz w:val="24"/>
          <w:szCs w:val="24"/>
        </w:rPr>
        <w:t xml:space="preserve">     2.4  Lokaliteter</w:t>
      </w:r>
    </w:p>
    <w:p w:rsidR="001D7C43" w:rsidRPr="004969BF" w:rsidRDefault="001D7C43" w:rsidP="001D7C43">
      <w:pPr>
        <w:rPr>
          <w:sz w:val="24"/>
          <w:szCs w:val="24"/>
        </w:rPr>
      </w:pPr>
      <w:r w:rsidRPr="004969BF">
        <w:rPr>
          <w:sz w:val="24"/>
          <w:szCs w:val="24"/>
        </w:rPr>
        <w:t xml:space="preserve">     2.5  Personal</w:t>
      </w:r>
    </w:p>
    <w:p w:rsidR="001D7C43" w:rsidRPr="004969BF" w:rsidRDefault="001D7C43" w:rsidP="001D7C43">
      <w:pPr>
        <w:rPr>
          <w:sz w:val="24"/>
          <w:szCs w:val="24"/>
        </w:rPr>
      </w:pPr>
      <w:r w:rsidRPr="004969BF">
        <w:rPr>
          <w:sz w:val="24"/>
          <w:szCs w:val="24"/>
        </w:rPr>
        <w:t xml:space="preserve">     2.6  Frivillige</w:t>
      </w:r>
    </w:p>
    <w:p w:rsidR="001D7C43" w:rsidRPr="004969BF" w:rsidRDefault="001D7C43" w:rsidP="001D7C43">
      <w:pPr>
        <w:rPr>
          <w:sz w:val="24"/>
          <w:szCs w:val="24"/>
        </w:rPr>
      </w:pPr>
      <w:r w:rsidRPr="004969BF">
        <w:rPr>
          <w:sz w:val="24"/>
          <w:szCs w:val="24"/>
        </w:rPr>
        <w:t xml:space="preserve">     2.7  Aktiviteter</w:t>
      </w:r>
    </w:p>
    <w:p w:rsidR="001D7C43" w:rsidRPr="004969BF" w:rsidRDefault="001D7C43" w:rsidP="001D7C43">
      <w:pPr>
        <w:rPr>
          <w:sz w:val="24"/>
          <w:szCs w:val="24"/>
        </w:rPr>
      </w:pPr>
      <w:r w:rsidRPr="004969BF">
        <w:rPr>
          <w:sz w:val="24"/>
          <w:szCs w:val="24"/>
        </w:rPr>
        <w:t xml:space="preserve">     2.8  Brukere</w:t>
      </w:r>
    </w:p>
    <w:p w:rsidR="001D7C43" w:rsidRPr="004969BF" w:rsidRDefault="001D7C43" w:rsidP="001D7C43">
      <w:pPr>
        <w:rPr>
          <w:sz w:val="24"/>
          <w:szCs w:val="24"/>
        </w:rPr>
      </w:pPr>
      <w:r w:rsidRPr="004969BF">
        <w:rPr>
          <w:sz w:val="24"/>
          <w:szCs w:val="24"/>
        </w:rPr>
        <w:t xml:space="preserve">     2.9  Samarbeid med det offentlige helsevesenet</w:t>
      </w:r>
    </w:p>
    <w:p w:rsidR="001D7C43" w:rsidRPr="004969BF" w:rsidRDefault="001D7C43" w:rsidP="001D7C43">
      <w:pPr>
        <w:rPr>
          <w:sz w:val="24"/>
          <w:szCs w:val="24"/>
        </w:rPr>
      </w:pPr>
      <w:r w:rsidRPr="004969BF">
        <w:rPr>
          <w:sz w:val="24"/>
          <w:szCs w:val="24"/>
        </w:rPr>
        <w:t xml:space="preserve">     2.10  Samarbeid med det tverrfaglige i Steigen Kommune</w:t>
      </w:r>
    </w:p>
    <w:p w:rsidR="001D7C43" w:rsidRPr="004969BF" w:rsidRDefault="001D7C43" w:rsidP="001D7C43">
      <w:pPr>
        <w:rPr>
          <w:sz w:val="24"/>
          <w:szCs w:val="24"/>
        </w:rPr>
      </w:pPr>
      <w:r w:rsidRPr="004969BF">
        <w:rPr>
          <w:sz w:val="24"/>
          <w:szCs w:val="24"/>
        </w:rPr>
        <w:t xml:space="preserve">     2.11 Samarbeid med lag og foreninger</w:t>
      </w:r>
    </w:p>
    <w:p w:rsidR="001D7C43" w:rsidRDefault="001D7C43" w:rsidP="001D7C43">
      <w:pPr>
        <w:tabs>
          <w:tab w:val="left" w:pos="8071"/>
        </w:tabs>
      </w:pPr>
    </w:p>
    <w:p w:rsidR="001D7C43" w:rsidRPr="001D7C43" w:rsidRDefault="001D7C43" w:rsidP="001D7C43"/>
    <w:p w:rsidR="001D7C43" w:rsidRPr="001D7C43" w:rsidRDefault="001D7C43" w:rsidP="001D7C43"/>
    <w:p w:rsidR="001D7C43" w:rsidRPr="001D7C43" w:rsidRDefault="001D7C43" w:rsidP="001D7C43"/>
    <w:p w:rsidR="001D7C43" w:rsidRPr="001D7C43" w:rsidRDefault="001D7C43" w:rsidP="001D7C43"/>
    <w:p w:rsidR="001D7C43" w:rsidRPr="001D7C43" w:rsidRDefault="001D7C43" w:rsidP="001D7C43"/>
    <w:p w:rsidR="001D7C43" w:rsidRPr="001D7C43" w:rsidRDefault="001D7C43" w:rsidP="001D7C43"/>
    <w:p w:rsidR="001D7C43" w:rsidRPr="001D7C43" w:rsidRDefault="001D7C43" w:rsidP="001D7C43"/>
    <w:p w:rsidR="001D7C43" w:rsidRPr="001D7C43" w:rsidRDefault="001D7C43" w:rsidP="001D7C43"/>
    <w:p w:rsidR="001D7C43" w:rsidRDefault="001D7C43" w:rsidP="001D7C43"/>
    <w:p w:rsidR="001D7C43" w:rsidRDefault="001D7C43" w:rsidP="001D7C43">
      <w:pPr>
        <w:tabs>
          <w:tab w:val="left" w:pos="2127"/>
        </w:tabs>
      </w:pPr>
      <w:r>
        <w:tab/>
      </w:r>
    </w:p>
    <w:p w:rsidR="001D7C43" w:rsidRDefault="001D7C43" w:rsidP="001D7C43">
      <w:pPr>
        <w:tabs>
          <w:tab w:val="left" w:pos="2127"/>
        </w:tabs>
      </w:pPr>
    </w:p>
    <w:p w:rsidR="001D7C43" w:rsidRDefault="001D7C43" w:rsidP="001D7C43">
      <w:pPr>
        <w:tabs>
          <w:tab w:val="left" w:pos="2127"/>
        </w:tabs>
      </w:pPr>
    </w:p>
    <w:p w:rsidR="001D7C43" w:rsidRPr="004969BF" w:rsidRDefault="001D7C43" w:rsidP="001D7C43">
      <w:pPr>
        <w:rPr>
          <w:b/>
          <w:sz w:val="24"/>
          <w:szCs w:val="24"/>
        </w:rPr>
      </w:pPr>
      <w:r w:rsidRPr="004969BF">
        <w:rPr>
          <w:b/>
          <w:sz w:val="24"/>
          <w:szCs w:val="24"/>
        </w:rPr>
        <w:lastRenderedPageBreak/>
        <w:t>1: Steigen Frivilligsentrals formål</w:t>
      </w:r>
    </w:p>
    <w:p w:rsidR="001D7C43" w:rsidRPr="004969BF" w:rsidRDefault="001D7C43" w:rsidP="001D7C43">
      <w:pPr>
        <w:rPr>
          <w:sz w:val="24"/>
          <w:szCs w:val="24"/>
        </w:rPr>
      </w:pPr>
      <w:r w:rsidRPr="004969BF">
        <w:rPr>
          <w:sz w:val="24"/>
          <w:szCs w:val="24"/>
        </w:rPr>
        <w:t>§ 2 i vedtektene:</w:t>
      </w:r>
    </w:p>
    <w:p w:rsidR="001D7C43" w:rsidRPr="004969BF" w:rsidRDefault="001D7C43" w:rsidP="001D7C43">
      <w:pPr>
        <w:numPr>
          <w:ilvl w:val="0"/>
          <w:numId w:val="1"/>
        </w:numPr>
        <w:contextualSpacing/>
        <w:rPr>
          <w:sz w:val="24"/>
          <w:szCs w:val="24"/>
        </w:rPr>
      </w:pPr>
      <w:r w:rsidRPr="004969BF">
        <w:rPr>
          <w:sz w:val="24"/>
          <w:szCs w:val="24"/>
        </w:rPr>
        <w:t>Frivilligsentralen skal være et sentralt møtested og kontaktsenter for alle som vil delta i frivillig virksomhet.</w:t>
      </w:r>
    </w:p>
    <w:p w:rsidR="001D7C43" w:rsidRPr="004969BF" w:rsidRDefault="001D7C43" w:rsidP="001D7C43">
      <w:pPr>
        <w:numPr>
          <w:ilvl w:val="0"/>
          <w:numId w:val="1"/>
        </w:numPr>
        <w:contextualSpacing/>
        <w:rPr>
          <w:sz w:val="24"/>
          <w:szCs w:val="24"/>
        </w:rPr>
      </w:pPr>
      <w:r w:rsidRPr="004969BF">
        <w:rPr>
          <w:sz w:val="24"/>
          <w:szCs w:val="24"/>
        </w:rPr>
        <w:t>Sentralen skal samarbeide med lokale frivillige organisasjoner, lag/foreninger og det offentlige.</w:t>
      </w:r>
    </w:p>
    <w:p w:rsidR="001D7C43" w:rsidRPr="004969BF" w:rsidRDefault="001D7C43" w:rsidP="001D7C43">
      <w:pPr>
        <w:rPr>
          <w:b/>
          <w:sz w:val="24"/>
          <w:szCs w:val="24"/>
        </w:rPr>
      </w:pPr>
      <w:r w:rsidRPr="004969BF">
        <w:rPr>
          <w:b/>
          <w:sz w:val="24"/>
          <w:szCs w:val="24"/>
        </w:rPr>
        <w:t>Verdigrunnlag:</w:t>
      </w:r>
    </w:p>
    <w:p w:rsidR="001D7C43" w:rsidRPr="004969BF" w:rsidRDefault="001D7C43" w:rsidP="001D7C43">
      <w:pPr>
        <w:rPr>
          <w:sz w:val="24"/>
          <w:szCs w:val="24"/>
        </w:rPr>
      </w:pPr>
      <w:r w:rsidRPr="004969BF">
        <w:rPr>
          <w:sz w:val="24"/>
          <w:szCs w:val="24"/>
        </w:rPr>
        <w:t>Sentralen skal være en møteplass for frivillighet i lokalmiljøet. Frivilligsentralen skal bidra til å samordne den frivillige innsatsen som privatpersoner og frivillige organisasjoner i kommunen utfører, dermed styrke og fremme det frivillige arbeidet. Frivilligsentralen skal ha en universell utforming og være et kontaktsenter for alle som ønsker å delta i frivillig virksomhet uansett alder, kjønn, økonomisk status og etnisk tilhørighet. Frivilligsentralen skal være en aktiv støttespiller for å skape gode levende lokalmiljø og koordinere engasjement, nærmiljøutvikling og et kulturelt mangfold.</w:t>
      </w:r>
    </w:p>
    <w:p w:rsidR="001D7C43" w:rsidRPr="004969BF" w:rsidRDefault="001D7C43" w:rsidP="001D7C43">
      <w:pPr>
        <w:tabs>
          <w:tab w:val="left" w:pos="1095"/>
        </w:tabs>
        <w:rPr>
          <w:sz w:val="24"/>
          <w:szCs w:val="24"/>
        </w:rPr>
      </w:pPr>
    </w:p>
    <w:p w:rsidR="001D7C43" w:rsidRPr="004969BF" w:rsidRDefault="001D7C43" w:rsidP="001D7C43">
      <w:pPr>
        <w:rPr>
          <w:sz w:val="24"/>
          <w:szCs w:val="24"/>
        </w:rPr>
      </w:pPr>
      <w:r w:rsidRPr="004969BF">
        <w:rPr>
          <w:b/>
          <w:sz w:val="24"/>
          <w:szCs w:val="24"/>
        </w:rPr>
        <w:t>2: Årsberetning</w:t>
      </w:r>
    </w:p>
    <w:p w:rsidR="001D7C43" w:rsidRPr="004969BF" w:rsidRDefault="001D7C43" w:rsidP="001D7C43">
      <w:pPr>
        <w:numPr>
          <w:ilvl w:val="1"/>
          <w:numId w:val="1"/>
        </w:numPr>
        <w:contextualSpacing/>
        <w:rPr>
          <w:sz w:val="24"/>
          <w:szCs w:val="24"/>
        </w:rPr>
      </w:pPr>
      <w:r w:rsidRPr="004969BF">
        <w:rPr>
          <w:sz w:val="24"/>
          <w:szCs w:val="24"/>
        </w:rPr>
        <w:t>Styret</w:t>
      </w:r>
    </w:p>
    <w:p w:rsidR="001D7C43" w:rsidRPr="004969BF" w:rsidRDefault="001D7C43" w:rsidP="001D7C43">
      <w:pPr>
        <w:ind w:left="690"/>
        <w:contextualSpacing/>
        <w:rPr>
          <w:sz w:val="24"/>
          <w:szCs w:val="24"/>
        </w:rPr>
      </w:pPr>
      <w:r w:rsidRPr="004969BF">
        <w:rPr>
          <w:sz w:val="24"/>
          <w:szCs w:val="24"/>
        </w:rPr>
        <w:t xml:space="preserve">Styret har </w:t>
      </w:r>
      <w:proofErr w:type="spellStart"/>
      <w:r w:rsidRPr="004969BF">
        <w:rPr>
          <w:sz w:val="24"/>
          <w:szCs w:val="24"/>
        </w:rPr>
        <w:t>flg.sam</w:t>
      </w:r>
      <w:r w:rsidR="00DC0598">
        <w:rPr>
          <w:sz w:val="24"/>
          <w:szCs w:val="24"/>
        </w:rPr>
        <w:t>mensettning</w:t>
      </w:r>
      <w:proofErr w:type="spellEnd"/>
      <w:r w:rsidR="00DC0598">
        <w:rPr>
          <w:sz w:val="24"/>
          <w:szCs w:val="24"/>
        </w:rPr>
        <w:t xml:space="preserve"> </w:t>
      </w:r>
      <w:proofErr w:type="spellStart"/>
      <w:r w:rsidR="00DC0598">
        <w:rPr>
          <w:sz w:val="24"/>
          <w:szCs w:val="24"/>
        </w:rPr>
        <w:t>t.o.m</w:t>
      </w:r>
      <w:proofErr w:type="spellEnd"/>
      <w:r w:rsidR="00DC0598">
        <w:rPr>
          <w:sz w:val="24"/>
          <w:szCs w:val="24"/>
        </w:rPr>
        <w:t xml:space="preserve"> årsmøtet 2019</w:t>
      </w:r>
    </w:p>
    <w:p w:rsidR="001D7C43" w:rsidRPr="004969BF" w:rsidRDefault="001D7C43" w:rsidP="001D7C43">
      <w:pPr>
        <w:ind w:left="690"/>
        <w:contextualSpacing/>
        <w:rPr>
          <w:sz w:val="24"/>
          <w:szCs w:val="24"/>
        </w:rPr>
      </w:pPr>
    </w:p>
    <w:tbl>
      <w:tblPr>
        <w:tblStyle w:val="Tabellrutenett"/>
        <w:tblW w:w="0" w:type="auto"/>
        <w:tblLook w:val="0000" w:firstRow="0" w:lastRow="0" w:firstColumn="0" w:lastColumn="0" w:noHBand="0" w:noVBand="0"/>
      </w:tblPr>
      <w:tblGrid>
        <w:gridCol w:w="2280"/>
        <w:gridCol w:w="3060"/>
        <w:gridCol w:w="3075"/>
      </w:tblGrid>
      <w:tr w:rsidR="001D7C43" w:rsidRPr="004969BF" w:rsidTr="00DC0598">
        <w:trPr>
          <w:trHeight w:val="405"/>
        </w:trPr>
        <w:tc>
          <w:tcPr>
            <w:tcW w:w="2280" w:type="dxa"/>
          </w:tcPr>
          <w:p w:rsidR="001D7C43" w:rsidRPr="004969BF" w:rsidRDefault="001D7C43" w:rsidP="00DC0598">
            <w:pPr>
              <w:contextualSpacing/>
              <w:rPr>
                <w:sz w:val="24"/>
                <w:szCs w:val="24"/>
              </w:rPr>
            </w:pPr>
          </w:p>
        </w:tc>
        <w:tc>
          <w:tcPr>
            <w:tcW w:w="3060" w:type="dxa"/>
          </w:tcPr>
          <w:p w:rsidR="001D7C43" w:rsidRPr="004969BF" w:rsidRDefault="001D7C43" w:rsidP="00DC0598">
            <w:pPr>
              <w:contextualSpacing/>
              <w:rPr>
                <w:sz w:val="24"/>
                <w:szCs w:val="24"/>
              </w:rPr>
            </w:pPr>
          </w:p>
        </w:tc>
        <w:tc>
          <w:tcPr>
            <w:tcW w:w="3075" w:type="dxa"/>
          </w:tcPr>
          <w:p w:rsidR="001D7C43" w:rsidRPr="004969BF" w:rsidRDefault="001D7C43" w:rsidP="00DC0598">
            <w:pPr>
              <w:contextualSpacing/>
              <w:rPr>
                <w:sz w:val="24"/>
                <w:szCs w:val="24"/>
              </w:rPr>
            </w:pPr>
          </w:p>
        </w:tc>
      </w:tr>
      <w:tr w:rsidR="001D7C43" w:rsidRPr="004969BF" w:rsidTr="00DC0598">
        <w:trPr>
          <w:trHeight w:val="480"/>
        </w:trPr>
        <w:tc>
          <w:tcPr>
            <w:tcW w:w="2280" w:type="dxa"/>
          </w:tcPr>
          <w:p w:rsidR="001D7C43" w:rsidRPr="004969BF" w:rsidRDefault="001D7C43" w:rsidP="00DC0598">
            <w:pPr>
              <w:contextualSpacing/>
              <w:rPr>
                <w:sz w:val="24"/>
                <w:szCs w:val="24"/>
              </w:rPr>
            </w:pPr>
            <w:r w:rsidRPr="004969BF">
              <w:rPr>
                <w:sz w:val="24"/>
                <w:szCs w:val="24"/>
              </w:rPr>
              <w:t>Leder</w:t>
            </w:r>
          </w:p>
        </w:tc>
        <w:tc>
          <w:tcPr>
            <w:tcW w:w="3060" w:type="dxa"/>
          </w:tcPr>
          <w:p w:rsidR="001D7C43" w:rsidRPr="004969BF" w:rsidRDefault="001D7C43" w:rsidP="00DC0598">
            <w:pPr>
              <w:contextualSpacing/>
              <w:rPr>
                <w:sz w:val="24"/>
                <w:szCs w:val="24"/>
              </w:rPr>
            </w:pPr>
            <w:r>
              <w:rPr>
                <w:sz w:val="24"/>
                <w:szCs w:val="24"/>
              </w:rPr>
              <w:t>Hilde Husøy</w:t>
            </w:r>
          </w:p>
        </w:tc>
        <w:tc>
          <w:tcPr>
            <w:tcW w:w="3075" w:type="dxa"/>
          </w:tcPr>
          <w:p w:rsidR="001D7C43" w:rsidRPr="004969BF" w:rsidRDefault="001D7C43" w:rsidP="00DC0598">
            <w:pPr>
              <w:contextualSpacing/>
              <w:rPr>
                <w:sz w:val="24"/>
                <w:szCs w:val="24"/>
              </w:rPr>
            </w:pPr>
            <w:r>
              <w:rPr>
                <w:sz w:val="24"/>
                <w:szCs w:val="24"/>
              </w:rPr>
              <w:t>Steigen Kommune</w:t>
            </w:r>
          </w:p>
        </w:tc>
      </w:tr>
      <w:tr w:rsidR="001D7C43" w:rsidRPr="004969BF" w:rsidTr="00DC0598">
        <w:trPr>
          <w:trHeight w:val="465"/>
        </w:trPr>
        <w:tc>
          <w:tcPr>
            <w:tcW w:w="2280" w:type="dxa"/>
          </w:tcPr>
          <w:p w:rsidR="001D7C43" w:rsidRPr="004969BF" w:rsidRDefault="001D7C43" w:rsidP="00DC0598">
            <w:pPr>
              <w:contextualSpacing/>
              <w:rPr>
                <w:sz w:val="24"/>
                <w:szCs w:val="24"/>
              </w:rPr>
            </w:pPr>
            <w:r w:rsidRPr="004969BF">
              <w:rPr>
                <w:sz w:val="24"/>
                <w:szCs w:val="24"/>
              </w:rPr>
              <w:t>Nestleder</w:t>
            </w:r>
          </w:p>
        </w:tc>
        <w:tc>
          <w:tcPr>
            <w:tcW w:w="3060" w:type="dxa"/>
          </w:tcPr>
          <w:p w:rsidR="001D7C43" w:rsidRPr="004969BF" w:rsidRDefault="001D7C43" w:rsidP="00DC0598">
            <w:pPr>
              <w:contextualSpacing/>
              <w:rPr>
                <w:sz w:val="24"/>
                <w:szCs w:val="24"/>
              </w:rPr>
            </w:pPr>
            <w:r>
              <w:rPr>
                <w:sz w:val="24"/>
                <w:szCs w:val="24"/>
              </w:rPr>
              <w:t>Bente Berg Sivertsen</w:t>
            </w:r>
          </w:p>
        </w:tc>
        <w:tc>
          <w:tcPr>
            <w:tcW w:w="3075" w:type="dxa"/>
          </w:tcPr>
          <w:p w:rsidR="001D7C43" w:rsidRPr="004969BF" w:rsidRDefault="001D7C43" w:rsidP="00DC0598">
            <w:pPr>
              <w:contextualSpacing/>
              <w:rPr>
                <w:sz w:val="24"/>
                <w:szCs w:val="24"/>
              </w:rPr>
            </w:pPr>
            <w:r w:rsidRPr="004969BF">
              <w:rPr>
                <w:sz w:val="24"/>
                <w:szCs w:val="24"/>
              </w:rPr>
              <w:t>Forening</w:t>
            </w:r>
          </w:p>
        </w:tc>
      </w:tr>
      <w:tr w:rsidR="001D7C43" w:rsidRPr="004969BF" w:rsidTr="00DC0598">
        <w:trPr>
          <w:trHeight w:val="495"/>
        </w:trPr>
        <w:tc>
          <w:tcPr>
            <w:tcW w:w="2280" w:type="dxa"/>
          </w:tcPr>
          <w:p w:rsidR="001D7C43" w:rsidRPr="004969BF" w:rsidRDefault="001D7C43" w:rsidP="00DC0598">
            <w:pPr>
              <w:contextualSpacing/>
              <w:rPr>
                <w:sz w:val="24"/>
                <w:szCs w:val="24"/>
              </w:rPr>
            </w:pPr>
            <w:r w:rsidRPr="004969BF">
              <w:rPr>
                <w:sz w:val="24"/>
                <w:szCs w:val="24"/>
              </w:rPr>
              <w:t>Styremedlem</w:t>
            </w:r>
          </w:p>
        </w:tc>
        <w:tc>
          <w:tcPr>
            <w:tcW w:w="3060" w:type="dxa"/>
          </w:tcPr>
          <w:p w:rsidR="001D7C43" w:rsidRPr="004969BF" w:rsidRDefault="001D7C43" w:rsidP="00DC0598">
            <w:pPr>
              <w:contextualSpacing/>
              <w:rPr>
                <w:sz w:val="24"/>
                <w:szCs w:val="24"/>
              </w:rPr>
            </w:pPr>
            <w:r>
              <w:rPr>
                <w:sz w:val="24"/>
                <w:szCs w:val="24"/>
              </w:rPr>
              <w:t>Bjørg Olsen</w:t>
            </w:r>
          </w:p>
        </w:tc>
        <w:tc>
          <w:tcPr>
            <w:tcW w:w="3075" w:type="dxa"/>
          </w:tcPr>
          <w:p w:rsidR="001D7C43" w:rsidRPr="004969BF" w:rsidRDefault="001D7C43" w:rsidP="00DC0598">
            <w:pPr>
              <w:contextualSpacing/>
              <w:rPr>
                <w:sz w:val="24"/>
                <w:szCs w:val="24"/>
              </w:rPr>
            </w:pPr>
            <w:r>
              <w:rPr>
                <w:sz w:val="24"/>
                <w:szCs w:val="24"/>
              </w:rPr>
              <w:t>Forening</w:t>
            </w:r>
          </w:p>
        </w:tc>
      </w:tr>
      <w:tr w:rsidR="001D7C43" w:rsidRPr="004969BF" w:rsidTr="00DC0598">
        <w:trPr>
          <w:trHeight w:val="495"/>
        </w:trPr>
        <w:tc>
          <w:tcPr>
            <w:tcW w:w="2280" w:type="dxa"/>
          </w:tcPr>
          <w:p w:rsidR="001D7C43" w:rsidRPr="004969BF" w:rsidRDefault="001D7C43" w:rsidP="00DC0598">
            <w:pPr>
              <w:contextualSpacing/>
              <w:rPr>
                <w:sz w:val="24"/>
                <w:szCs w:val="24"/>
              </w:rPr>
            </w:pPr>
            <w:r w:rsidRPr="004969BF">
              <w:rPr>
                <w:sz w:val="24"/>
                <w:szCs w:val="24"/>
              </w:rPr>
              <w:t>Styremedlem</w:t>
            </w:r>
          </w:p>
        </w:tc>
        <w:tc>
          <w:tcPr>
            <w:tcW w:w="3060" w:type="dxa"/>
          </w:tcPr>
          <w:p w:rsidR="001D7C43" w:rsidRPr="004969BF" w:rsidRDefault="001D7C43" w:rsidP="00DC0598">
            <w:pPr>
              <w:contextualSpacing/>
              <w:rPr>
                <w:sz w:val="24"/>
                <w:szCs w:val="24"/>
              </w:rPr>
            </w:pPr>
            <w:r>
              <w:rPr>
                <w:sz w:val="24"/>
                <w:szCs w:val="24"/>
              </w:rPr>
              <w:t xml:space="preserve">Roger </w:t>
            </w:r>
            <w:proofErr w:type="spellStart"/>
            <w:r>
              <w:rPr>
                <w:sz w:val="24"/>
                <w:szCs w:val="24"/>
              </w:rPr>
              <w:t>Holmvaag</w:t>
            </w:r>
            <w:proofErr w:type="spellEnd"/>
          </w:p>
        </w:tc>
        <w:tc>
          <w:tcPr>
            <w:tcW w:w="3075" w:type="dxa"/>
          </w:tcPr>
          <w:p w:rsidR="001D7C43" w:rsidRPr="004969BF" w:rsidRDefault="001D7C43" w:rsidP="00DC0598">
            <w:pPr>
              <w:contextualSpacing/>
              <w:rPr>
                <w:sz w:val="24"/>
                <w:szCs w:val="24"/>
              </w:rPr>
            </w:pPr>
            <w:r w:rsidRPr="004969BF">
              <w:rPr>
                <w:sz w:val="24"/>
                <w:szCs w:val="24"/>
              </w:rPr>
              <w:t>Forening</w:t>
            </w:r>
          </w:p>
        </w:tc>
      </w:tr>
      <w:tr w:rsidR="001D7C43" w:rsidRPr="004969BF" w:rsidTr="00DC0598">
        <w:trPr>
          <w:trHeight w:val="465"/>
        </w:trPr>
        <w:tc>
          <w:tcPr>
            <w:tcW w:w="2280" w:type="dxa"/>
          </w:tcPr>
          <w:p w:rsidR="001D7C43" w:rsidRPr="004969BF" w:rsidRDefault="001D7C43" w:rsidP="00DC0598">
            <w:pPr>
              <w:contextualSpacing/>
              <w:rPr>
                <w:sz w:val="24"/>
                <w:szCs w:val="24"/>
              </w:rPr>
            </w:pPr>
            <w:r w:rsidRPr="004969BF">
              <w:rPr>
                <w:sz w:val="24"/>
                <w:szCs w:val="24"/>
              </w:rPr>
              <w:t>Styremedlem</w:t>
            </w:r>
          </w:p>
        </w:tc>
        <w:tc>
          <w:tcPr>
            <w:tcW w:w="3060" w:type="dxa"/>
          </w:tcPr>
          <w:p w:rsidR="001D7C43" w:rsidRPr="004969BF" w:rsidRDefault="001D7C43" w:rsidP="00DC0598">
            <w:pPr>
              <w:contextualSpacing/>
              <w:rPr>
                <w:sz w:val="24"/>
                <w:szCs w:val="24"/>
              </w:rPr>
            </w:pPr>
            <w:r w:rsidRPr="004969BF">
              <w:rPr>
                <w:sz w:val="24"/>
                <w:szCs w:val="24"/>
              </w:rPr>
              <w:t>Sissel Grimstad</w:t>
            </w:r>
          </w:p>
        </w:tc>
        <w:tc>
          <w:tcPr>
            <w:tcW w:w="3075" w:type="dxa"/>
          </w:tcPr>
          <w:p w:rsidR="001D7C43" w:rsidRPr="004969BF" w:rsidRDefault="001D7C43" w:rsidP="00DC0598">
            <w:pPr>
              <w:contextualSpacing/>
              <w:rPr>
                <w:sz w:val="24"/>
                <w:szCs w:val="24"/>
              </w:rPr>
            </w:pPr>
            <w:r w:rsidRPr="004969BF">
              <w:rPr>
                <w:sz w:val="24"/>
                <w:szCs w:val="24"/>
              </w:rPr>
              <w:t>Steigen kommune</w:t>
            </w:r>
          </w:p>
        </w:tc>
      </w:tr>
      <w:tr w:rsidR="001D7C43" w:rsidRPr="004969BF" w:rsidTr="00DC0598">
        <w:trPr>
          <w:trHeight w:val="555"/>
        </w:trPr>
        <w:tc>
          <w:tcPr>
            <w:tcW w:w="2280" w:type="dxa"/>
          </w:tcPr>
          <w:p w:rsidR="001D7C43" w:rsidRPr="004969BF" w:rsidRDefault="001D7C43" w:rsidP="00DC0598">
            <w:pPr>
              <w:contextualSpacing/>
              <w:rPr>
                <w:sz w:val="24"/>
                <w:szCs w:val="24"/>
              </w:rPr>
            </w:pPr>
            <w:r w:rsidRPr="004969BF">
              <w:rPr>
                <w:sz w:val="24"/>
                <w:szCs w:val="24"/>
              </w:rPr>
              <w:t>Varamedlem</w:t>
            </w:r>
          </w:p>
        </w:tc>
        <w:tc>
          <w:tcPr>
            <w:tcW w:w="3060" w:type="dxa"/>
          </w:tcPr>
          <w:p w:rsidR="001D7C43" w:rsidRPr="004969BF" w:rsidRDefault="001D7C43" w:rsidP="00DC0598">
            <w:pPr>
              <w:contextualSpacing/>
              <w:rPr>
                <w:sz w:val="24"/>
                <w:szCs w:val="24"/>
              </w:rPr>
            </w:pPr>
            <w:r w:rsidRPr="004969BF">
              <w:rPr>
                <w:sz w:val="24"/>
                <w:szCs w:val="24"/>
              </w:rPr>
              <w:t>Helge O Langbakk</w:t>
            </w:r>
          </w:p>
        </w:tc>
        <w:tc>
          <w:tcPr>
            <w:tcW w:w="3075" w:type="dxa"/>
          </w:tcPr>
          <w:p w:rsidR="001D7C43" w:rsidRPr="004969BF" w:rsidRDefault="001D7C43" w:rsidP="00DC0598">
            <w:pPr>
              <w:contextualSpacing/>
              <w:rPr>
                <w:sz w:val="24"/>
                <w:szCs w:val="24"/>
              </w:rPr>
            </w:pPr>
            <w:r w:rsidRPr="004969BF">
              <w:rPr>
                <w:sz w:val="24"/>
                <w:szCs w:val="24"/>
              </w:rPr>
              <w:t>Forening</w:t>
            </w:r>
          </w:p>
        </w:tc>
      </w:tr>
      <w:tr w:rsidR="001D7C43" w:rsidRPr="004969BF" w:rsidTr="00DC0598">
        <w:trPr>
          <w:trHeight w:val="495"/>
        </w:trPr>
        <w:tc>
          <w:tcPr>
            <w:tcW w:w="2280" w:type="dxa"/>
            <w:tcBorders>
              <w:bottom w:val="single" w:sz="4" w:space="0" w:color="auto"/>
            </w:tcBorders>
          </w:tcPr>
          <w:p w:rsidR="001D7C43" w:rsidRPr="004969BF" w:rsidRDefault="001D7C43" w:rsidP="00DC0598">
            <w:pPr>
              <w:contextualSpacing/>
              <w:rPr>
                <w:sz w:val="24"/>
                <w:szCs w:val="24"/>
              </w:rPr>
            </w:pPr>
            <w:r w:rsidRPr="004969BF">
              <w:rPr>
                <w:sz w:val="24"/>
                <w:szCs w:val="24"/>
              </w:rPr>
              <w:t>Varamedlem</w:t>
            </w:r>
          </w:p>
        </w:tc>
        <w:tc>
          <w:tcPr>
            <w:tcW w:w="3060" w:type="dxa"/>
            <w:tcBorders>
              <w:bottom w:val="single" w:sz="4" w:space="0" w:color="auto"/>
            </w:tcBorders>
          </w:tcPr>
          <w:p w:rsidR="001D7C43" w:rsidRPr="004969BF" w:rsidRDefault="001D7C43" w:rsidP="00DC0598">
            <w:pPr>
              <w:contextualSpacing/>
              <w:rPr>
                <w:sz w:val="24"/>
                <w:szCs w:val="24"/>
              </w:rPr>
            </w:pPr>
            <w:r>
              <w:rPr>
                <w:sz w:val="24"/>
                <w:szCs w:val="24"/>
              </w:rPr>
              <w:t xml:space="preserve">Eli </w:t>
            </w:r>
            <w:proofErr w:type="spellStart"/>
            <w:r>
              <w:rPr>
                <w:sz w:val="24"/>
                <w:szCs w:val="24"/>
              </w:rPr>
              <w:t>Harildstad</w:t>
            </w:r>
            <w:proofErr w:type="spellEnd"/>
          </w:p>
        </w:tc>
        <w:tc>
          <w:tcPr>
            <w:tcW w:w="3075" w:type="dxa"/>
            <w:tcBorders>
              <w:bottom w:val="single" w:sz="4" w:space="0" w:color="auto"/>
            </w:tcBorders>
          </w:tcPr>
          <w:p w:rsidR="001D7C43" w:rsidRPr="004969BF" w:rsidRDefault="001D7C43" w:rsidP="00DC0598">
            <w:pPr>
              <w:contextualSpacing/>
              <w:rPr>
                <w:sz w:val="24"/>
                <w:szCs w:val="24"/>
              </w:rPr>
            </w:pPr>
            <w:r w:rsidRPr="004969BF">
              <w:rPr>
                <w:sz w:val="24"/>
                <w:szCs w:val="24"/>
              </w:rPr>
              <w:t>Frivillig</w:t>
            </w:r>
          </w:p>
        </w:tc>
      </w:tr>
      <w:tr w:rsidR="001D7C43" w:rsidRPr="004969BF" w:rsidTr="00DC0598">
        <w:trPr>
          <w:trHeight w:val="510"/>
        </w:trPr>
        <w:tc>
          <w:tcPr>
            <w:tcW w:w="2280" w:type="dxa"/>
          </w:tcPr>
          <w:p w:rsidR="001D7C43" w:rsidRPr="004969BF" w:rsidRDefault="001D7C43" w:rsidP="00DC0598">
            <w:pPr>
              <w:contextualSpacing/>
              <w:rPr>
                <w:sz w:val="24"/>
                <w:szCs w:val="24"/>
              </w:rPr>
            </w:pPr>
            <w:r w:rsidRPr="004969BF">
              <w:rPr>
                <w:sz w:val="24"/>
                <w:szCs w:val="24"/>
              </w:rPr>
              <w:t>Varamedlem</w:t>
            </w:r>
          </w:p>
        </w:tc>
        <w:tc>
          <w:tcPr>
            <w:tcW w:w="3060" w:type="dxa"/>
          </w:tcPr>
          <w:p w:rsidR="001D7C43" w:rsidRPr="004969BF" w:rsidRDefault="001D7C43" w:rsidP="00DC0598">
            <w:pPr>
              <w:contextualSpacing/>
              <w:rPr>
                <w:sz w:val="24"/>
                <w:szCs w:val="24"/>
              </w:rPr>
            </w:pPr>
            <w:r w:rsidRPr="004969BF">
              <w:rPr>
                <w:sz w:val="24"/>
                <w:szCs w:val="24"/>
              </w:rPr>
              <w:t>Kjersti Olsen</w:t>
            </w:r>
          </w:p>
        </w:tc>
        <w:tc>
          <w:tcPr>
            <w:tcW w:w="3075" w:type="dxa"/>
          </w:tcPr>
          <w:p w:rsidR="001D7C43" w:rsidRPr="004969BF" w:rsidRDefault="001D7C43" w:rsidP="00DC0598">
            <w:pPr>
              <w:contextualSpacing/>
              <w:rPr>
                <w:sz w:val="24"/>
                <w:szCs w:val="24"/>
              </w:rPr>
            </w:pPr>
            <w:r w:rsidRPr="004969BF">
              <w:rPr>
                <w:sz w:val="24"/>
                <w:szCs w:val="24"/>
              </w:rPr>
              <w:t>Steigen kommune</w:t>
            </w:r>
          </w:p>
        </w:tc>
      </w:tr>
    </w:tbl>
    <w:p w:rsidR="001D7C43" w:rsidRPr="004969BF" w:rsidRDefault="001D7C43" w:rsidP="001D7C43">
      <w:pPr>
        <w:ind w:left="690"/>
        <w:contextualSpacing/>
        <w:rPr>
          <w:sz w:val="24"/>
          <w:szCs w:val="24"/>
        </w:rPr>
      </w:pPr>
    </w:p>
    <w:p w:rsidR="001D7C43" w:rsidRPr="004969BF" w:rsidRDefault="001D7C43" w:rsidP="001D7C43">
      <w:pPr>
        <w:ind w:left="690"/>
        <w:contextualSpacing/>
        <w:rPr>
          <w:sz w:val="24"/>
          <w:szCs w:val="24"/>
        </w:rPr>
      </w:pPr>
    </w:p>
    <w:p w:rsidR="001D7C43" w:rsidRPr="00DA1CF6" w:rsidRDefault="00DA1CF6" w:rsidP="001D7C43">
      <w:pPr>
        <w:tabs>
          <w:tab w:val="left" w:pos="2127"/>
        </w:tabs>
        <w:rPr>
          <w:sz w:val="24"/>
          <w:szCs w:val="24"/>
        </w:rPr>
      </w:pPr>
      <w:r>
        <w:rPr>
          <w:sz w:val="24"/>
          <w:szCs w:val="24"/>
        </w:rPr>
        <w:t xml:space="preserve">Valgkomite: leder Lisbeth Lie </w:t>
      </w:r>
      <w:proofErr w:type="spellStart"/>
      <w:r>
        <w:rPr>
          <w:sz w:val="24"/>
          <w:szCs w:val="24"/>
        </w:rPr>
        <w:t>Aalstad</w:t>
      </w:r>
      <w:proofErr w:type="spellEnd"/>
      <w:r>
        <w:rPr>
          <w:sz w:val="24"/>
          <w:szCs w:val="24"/>
        </w:rPr>
        <w:t>, Asta Hansen og Anna G Pedersen</w:t>
      </w:r>
    </w:p>
    <w:p w:rsidR="001D7C43" w:rsidRPr="004969BF" w:rsidRDefault="001D7C43" w:rsidP="00DA1CF6">
      <w:pPr>
        <w:contextualSpacing/>
        <w:jc w:val="both"/>
        <w:rPr>
          <w:sz w:val="24"/>
          <w:szCs w:val="24"/>
        </w:rPr>
      </w:pPr>
    </w:p>
    <w:p w:rsidR="001D7C43" w:rsidRDefault="001D7C43" w:rsidP="001D7C43"/>
    <w:p w:rsidR="001D7C43" w:rsidRDefault="001D7C43" w:rsidP="001D7C43">
      <w:pPr>
        <w:pStyle w:val="Listeavsnitt"/>
        <w:ind w:left="690"/>
        <w:jc w:val="both"/>
        <w:rPr>
          <w:sz w:val="24"/>
          <w:szCs w:val="24"/>
        </w:rPr>
      </w:pPr>
    </w:p>
    <w:p w:rsidR="001D7C43" w:rsidRPr="007A7A38" w:rsidRDefault="001D7C43" w:rsidP="001D7C43">
      <w:pPr>
        <w:pStyle w:val="Listeavsnitt"/>
        <w:numPr>
          <w:ilvl w:val="1"/>
          <w:numId w:val="1"/>
        </w:numPr>
        <w:jc w:val="both"/>
        <w:rPr>
          <w:b/>
          <w:sz w:val="24"/>
          <w:szCs w:val="24"/>
        </w:rPr>
      </w:pPr>
      <w:r w:rsidRPr="007A7A38">
        <w:rPr>
          <w:b/>
          <w:sz w:val="24"/>
          <w:szCs w:val="24"/>
        </w:rPr>
        <w:t>Organisering</w:t>
      </w:r>
    </w:p>
    <w:p w:rsidR="001D7C43" w:rsidRDefault="001D7C43" w:rsidP="001D7C43">
      <w:pPr>
        <w:pStyle w:val="Listeavsnitt"/>
        <w:ind w:left="690"/>
        <w:jc w:val="both"/>
        <w:rPr>
          <w:sz w:val="24"/>
          <w:szCs w:val="24"/>
        </w:rPr>
      </w:pPr>
    </w:p>
    <w:p w:rsidR="001D7C43" w:rsidRDefault="001D7C43" w:rsidP="001D7C43">
      <w:pPr>
        <w:pStyle w:val="Listeavsnitt"/>
        <w:ind w:left="690"/>
        <w:jc w:val="both"/>
        <w:rPr>
          <w:sz w:val="24"/>
          <w:szCs w:val="24"/>
        </w:rPr>
      </w:pPr>
      <w:r>
        <w:rPr>
          <w:sz w:val="24"/>
          <w:szCs w:val="24"/>
        </w:rPr>
        <w:t>1: Steigen frivilligsentral er en ideell organisasjon hvor Steigen kommune er eier.</w:t>
      </w:r>
    </w:p>
    <w:p w:rsidR="001D7C43" w:rsidRDefault="001D7C43" w:rsidP="001D7C43">
      <w:pPr>
        <w:pStyle w:val="Listeavsnitt"/>
        <w:ind w:left="690"/>
        <w:jc w:val="both"/>
        <w:rPr>
          <w:sz w:val="24"/>
          <w:szCs w:val="24"/>
        </w:rPr>
      </w:pPr>
      <w:r>
        <w:rPr>
          <w:sz w:val="24"/>
          <w:szCs w:val="24"/>
        </w:rPr>
        <w:t>2: Ideelle foreninger, frivillige lag og foreninger, privat personer og offentlig instans kan tegne seg som medlemmer.</w:t>
      </w:r>
    </w:p>
    <w:p w:rsidR="001D7C43" w:rsidRDefault="00DA1CF6" w:rsidP="001D7C43">
      <w:pPr>
        <w:pStyle w:val="Listeavsnitt"/>
        <w:ind w:left="690"/>
        <w:rPr>
          <w:sz w:val="24"/>
          <w:szCs w:val="24"/>
        </w:rPr>
      </w:pPr>
      <w:r>
        <w:rPr>
          <w:sz w:val="24"/>
          <w:szCs w:val="24"/>
        </w:rPr>
        <w:t>3: Vi har avholdt 4 styremøter i 2018</w:t>
      </w:r>
      <w:r w:rsidR="001D7C43">
        <w:rPr>
          <w:sz w:val="24"/>
          <w:szCs w:val="24"/>
        </w:rPr>
        <w:t>.</w:t>
      </w:r>
    </w:p>
    <w:p w:rsidR="001D7C43" w:rsidRDefault="001D7C43" w:rsidP="001D7C43">
      <w:pPr>
        <w:pStyle w:val="Listeavsnitt"/>
        <w:ind w:left="690"/>
        <w:rPr>
          <w:sz w:val="24"/>
          <w:szCs w:val="24"/>
        </w:rPr>
      </w:pPr>
    </w:p>
    <w:p w:rsidR="001D7C43" w:rsidRDefault="001D7C43" w:rsidP="001D7C43">
      <w:pPr>
        <w:pStyle w:val="Listeavsnitt"/>
        <w:ind w:left="690"/>
        <w:rPr>
          <w:sz w:val="24"/>
          <w:szCs w:val="24"/>
        </w:rPr>
      </w:pPr>
    </w:p>
    <w:p w:rsidR="001D7C43" w:rsidRPr="009512F0" w:rsidRDefault="001D7C43" w:rsidP="001D7C43">
      <w:pPr>
        <w:pStyle w:val="Listeavsnitt"/>
        <w:numPr>
          <w:ilvl w:val="1"/>
          <w:numId w:val="1"/>
        </w:numPr>
        <w:spacing w:after="0"/>
        <w:jc w:val="both"/>
        <w:rPr>
          <w:b/>
          <w:sz w:val="24"/>
          <w:szCs w:val="24"/>
        </w:rPr>
      </w:pPr>
      <w:r w:rsidRPr="009512F0">
        <w:rPr>
          <w:b/>
          <w:sz w:val="24"/>
          <w:szCs w:val="24"/>
        </w:rPr>
        <w:t>Økonomi</w:t>
      </w:r>
    </w:p>
    <w:p w:rsidR="001D7C43" w:rsidRDefault="001D7C43" w:rsidP="001D7C43">
      <w:pPr>
        <w:pStyle w:val="Listeavsnitt"/>
        <w:spacing w:after="0"/>
        <w:ind w:left="786"/>
        <w:jc w:val="both"/>
        <w:rPr>
          <w:sz w:val="24"/>
          <w:szCs w:val="24"/>
        </w:rPr>
      </w:pPr>
      <w:r>
        <w:rPr>
          <w:sz w:val="24"/>
          <w:szCs w:val="24"/>
        </w:rPr>
        <w:t>Tom 2016 har det statlige tilskuddet pålydende kr. 310.000,- gått direkte til frivilligsentralen. I løpet av 2016 har KUD endret dette slik at tilskuddet går direkte til kommunen, jf.In</w:t>
      </w:r>
      <w:r w:rsidR="00DC0598">
        <w:rPr>
          <w:sz w:val="24"/>
          <w:szCs w:val="24"/>
        </w:rPr>
        <w:t xml:space="preserve">nst.333 S.(2014-2015). Pr. 2018 </w:t>
      </w:r>
      <w:r>
        <w:rPr>
          <w:sz w:val="24"/>
          <w:szCs w:val="24"/>
        </w:rPr>
        <w:t>til frivilligsentralen fordeles særskilt innenfor rammetilskud</w:t>
      </w:r>
      <w:r w:rsidR="00DC0598">
        <w:rPr>
          <w:sz w:val="24"/>
          <w:szCs w:val="24"/>
        </w:rPr>
        <w:t>det  (tabell C) til formålet 392.</w:t>
      </w:r>
      <w:r>
        <w:rPr>
          <w:sz w:val="24"/>
          <w:szCs w:val="24"/>
        </w:rPr>
        <w:t>.000,- i en overgangsperiode på fire år. Tilskuddet trappes opp i fireårsperioden.</w:t>
      </w:r>
    </w:p>
    <w:p w:rsidR="001D7C43" w:rsidRDefault="001D7C43" w:rsidP="001D7C43">
      <w:pPr>
        <w:pStyle w:val="Listeavsnitt"/>
        <w:spacing w:after="0"/>
        <w:ind w:left="786"/>
        <w:jc w:val="both"/>
        <w:rPr>
          <w:sz w:val="24"/>
          <w:szCs w:val="24"/>
        </w:rPr>
      </w:pPr>
      <w:r>
        <w:rPr>
          <w:sz w:val="24"/>
          <w:szCs w:val="24"/>
        </w:rPr>
        <w:t>For maksimalt driftstilskudd er det en forutsetting at daglig leder er i 100% stilling.</w:t>
      </w:r>
    </w:p>
    <w:p w:rsidR="001D7C43" w:rsidRPr="009512F0" w:rsidRDefault="001D7C43" w:rsidP="001D7C43">
      <w:pPr>
        <w:pStyle w:val="Listeavsnitt"/>
        <w:numPr>
          <w:ilvl w:val="1"/>
          <w:numId w:val="1"/>
        </w:numPr>
        <w:spacing w:after="0"/>
        <w:jc w:val="both"/>
        <w:rPr>
          <w:b/>
          <w:sz w:val="24"/>
          <w:szCs w:val="24"/>
        </w:rPr>
      </w:pPr>
      <w:r w:rsidRPr="009512F0">
        <w:rPr>
          <w:b/>
          <w:sz w:val="24"/>
          <w:szCs w:val="24"/>
        </w:rPr>
        <w:t>Kontor</w:t>
      </w:r>
    </w:p>
    <w:p w:rsidR="001D7C43" w:rsidRDefault="001D7C43" w:rsidP="001D7C43">
      <w:pPr>
        <w:pStyle w:val="Listeavsnitt"/>
        <w:spacing w:after="0"/>
        <w:ind w:left="786"/>
        <w:jc w:val="both"/>
        <w:rPr>
          <w:sz w:val="24"/>
          <w:szCs w:val="24"/>
        </w:rPr>
      </w:pPr>
      <w:r>
        <w:rPr>
          <w:sz w:val="24"/>
          <w:szCs w:val="24"/>
        </w:rPr>
        <w:t>Sentralen har kontor i 1. etasje på rådhuset.</w:t>
      </w:r>
    </w:p>
    <w:p w:rsidR="001D7C43" w:rsidRPr="009512F0" w:rsidRDefault="001D7C43" w:rsidP="001D7C43">
      <w:pPr>
        <w:pStyle w:val="Listeavsnitt"/>
        <w:numPr>
          <w:ilvl w:val="1"/>
          <w:numId w:val="1"/>
        </w:numPr>
        <w:spacing w:after="0"/>
        <w:jc w:val="both"/>
        <w:rPr>
          <w:b/>
          <w:sz w:val="24"/>
          <w:szCs w:val="24"/>
        </w:rPr>
      </w:pPr>
      <w:r w:rsidRPr="009512F0">
        <w:rPr>
          <w:b/>
          <w:sz w:val="24"/>
          <w:szCs w:val="24"/>
        </w:rPr>
        <w:t>Personal</w:t>
      </w:r>
    </w:p>
    <w:p w:rsidR="001D7C43" w:rsidRPr="00145811" w:rsidRDefault="001D7C43" w:rsidP="001D7C43">
      <w:pPr>
        <w:pStyle w:val="Listeavsnitt"/>
        <w:spacing w:after="0"/>
        <w:ind w:left="786"/>
        <w:jc w:val="both"/>
        <w:rPr>
          <w:sz w:val="24"/>
          <w:szCs w:val="24"/>
        </w:rPr>
      </w:pPr>
      <w:r w:rsidRPr="00145811">
        <w:rPr>
          <w:sz w:val="24"/>
          <w:szCs w:val="24"/>
        </w:rPr>
        <w:t xml:space="preserve">Aslaug </w:t>
      </w:r>
      <w:proofErr w:type="spellStart"/>
      <w:r w:rsidRPr="00145811">
        <w:rPr>
          <w:sz w:val="24"/>
          <w:szCs w:val="24"/>
        </w:rPr>
        <w:t>Bartholsen</w:t>
      </w:r>
      <w:proofErr w:type="spellEnd"/>
      <w:r>
        <w:rPr>
          <w:sz w:val="24"/>
          <w:szCs w:val="24"/>
        </w:rPr>
        <w:t xml:space="preserve"> er ansatt i 100% stilling som daglig leder. Kommunen har arbeidsgiveransvar for daglig leder.</w:t>
      </w:r>
    </w:p>
    <w:p w:rsidR="001D7C43" w:rsidRPr="00384A69" w:rsidRDefault="001D7C43" w:rsidP="001D7C43">
      <w:pPr>
        <w:pStyle w:val="Listeavsnitt"/>
        <w:numPr>
          <w:ilvl w:val="1"/>
          <w:numId w:val="1"/>
        </w:numPr>
        <w:rPr>
          <w:b/>
          <w:sz w:val="24"/>
          <w:szCs w:val="24"/>
        </w:rPr>
      </w:pPr>
      <w:r w:rsidRPr="00384A69">
        <w:rPr>
          <w:b/>
          <w:sz w:val="24"/>
          <w:szCs w:val="24"/>
        </w:rPr>
        <w:t>Frivillige</w:t>
      </w:r>
    </w:p>
    <w:p w:rsidR="001D7C43" w:rsidRDefault="001D7C43" w:rsidP="001D7C43">
      <w:pPr>
        <w:pStyle w:val="Listeavsnitt"/>
        <w:ind w:left="786"/>
        <w:rPr>
          <w:sz w:val="24"/>
          <w:szCs w:val="24"/>
        </w:rPr>
      </w:pPr>
      <w:r>
        <w:rPr>
          <w:sz w:val="24"/>
          <w:szCs w:val="24"/>
        </w:rPr>
        <w:t>Vi har rundt 35 faste frivillige, men når man har store arrangement har vi vært oppe i 50 frivillige. Mange kvinner, men også menn. Sentralen har flere unge frivillige og det setter vi stor pris på. Det står stor RESPEKT av de frivillige og deres enorme innsats!</w:t>
      </w:r>
    </w:p>
    <w:p w:rsidR="001D7C43" w:rsidRDefault="001D7C43" w:rsidP="001D7C43">
      <w:pPr>
        <w:pStyle w:val="Listeavsnitt"/>
        <w:ind w:left="786"/>
        <w:rPr>
          <w:sz w:val="24"/>
          <w:szCs w:val="24"/>
        </w:rPr>
      </w:pPr>
    </w:p>
    <w:p w:rsidR="001D7C43" w:rsidRDefault="001D7C43" w:rsidP="001D7C43">
      <w:pPr>
        <w:pStyle w:val="Listeavsnitt"/>
        <w:ind w:left="786"/>
        <w:rPr>
          <w:sz w:val="24"/>
          <w:szCs w:val="24"/>
        </w:rPr>
      </w:pPr>
      <w:r>
        <w:rPr>
          <w:sz w:val="24"/>
          <w:szCs w:val="24"/>
        </w:rPr>
        <w:t>De frivillige utfører mange forskjellige tjenester/oppdrag:</w:t>
      </w:r>
    </w:p>
    <w:p w:rsidR="001D7C43" w:rsidRDefault="001D7C43" w:rsidP="001D7C43">
      <w:pPr>
        <w:pStyle w:val="Listeavsnitt"/>
        <w:numPr>
          <w:ilvl w:val="0"/>
          <w:numId w:val="2"/>
        </w:numPr>
        <w:rPr>
          <w:sz w:val="24"/>
          <w:szCs w:val="24"/>
        </w:rPr>
      </w:pPr>
      <w:r>
        <w:rPr>
          <w:sz w:val="24"/>
          <w:szCs w:val="24"/>
        </w:rPr>
        <w:t>Hjemmebesøk</w:t>
      </w:r>
    </w:p>
    <w:p w:rsidR="001D7C43" w:rsidRDefault="001D7C43" w:rsidP="001D7C43">
      <w:pPr>
        <w:pStyle w:val="Listeavsnitt"/>
        <w:numPr>
          <w:ilvl w:val="0"/>
          <w:numId w:val="2"/>
        </w:numPr>
        <w:rPr>
          <w:sz w:val="24"/>
          <w:szCs w:val="24"/>
        </w:rPr>
      </w:pPr>
      <w:r>
        <w:rPr>
          <w:sz w:val="24"/>
          <w:szCs w:val="24"/>
        </w:rPr>
        <w:t>Besøkstjeneste på Steigentunet</w:t>
      </w:r>
    </w:p>
    <w:p w:rsidR="001D7C43" w:rsidRDefault="001D7C43" w:rsidP="001D7C43">
      <w:pPr>
        <w:pStyle w:val="Listeavsnitt"/>
        <w:numPr>
          <w:ilvl w:val="0"/>
          <w:numId w:val="2"/>
        </w:numPr>
        <w:rPr>
          <w:sz w:val="24"/>
          <w:szCs w:val="24"/>
        </w:rPr>
      </w:pPr>
      <w:r>
        <w:rPr>
          <w:sz w:val="24"/>
          <w:szCs w:val="24"/>
        </w:rPr>
        <w:t>Kjøring til arrangementer</w:t>
      </w:r>
    </w:p>
    <w:p w:rsidR="001D7C43" w:rsidRDefault="001D7C43" w:rsidP="001D7C43">
      <w:pPr>
        <w:pStyle w:val="Listeavsnitt"/>
        <w:numPr>
          <w:ilvl w:val="0"/>
          <w:numId w:val="2"/>
        </w:numPr>
        <w:rPr>
          <w:sz w:val="24"/>
          <w:szCs w:val="24"/>
        </w:rPr>
      </w:pPr>
      <w:r>
        <w:rPr>
          <w:sz w:val="24"/>
          <w:szCs w:val="24"/>
        </w:rPr>
        <w:t xml:space="preserve">Kjøring og deltakelse på Torsdagsklubben på </w:t>
      </w:r>
      <w:proofErr w:type="spellStart"/>
      <w:r>
        <w:rPr>
          <w:sz w:val="24"/>
          <w:szCs w:val="24"/>
        </w:rPr>
        <w:t>Skagstad</w:t>
      </w:r>
      <w:proofErr w:type="spellEnd"/>
    </w:p>
    <w:p w:rsidR="001D7C43" w:rsidRDefault="001D7C43" w:rsidP="001D7C43">
      <w:pPr>
        <w:pStyle w:val="Listeavsnitt"/>
        <w:numPr>
          <w:ilvl w:val="0"/>
          <w:numId w:val="2"/>
        </w:numPr>
        <w:rPr>
          <w:sz w:val="24"/>
          <w:szCs w:val="24"/>
        </w:rPr>
      </w:pPr>
      <w:r>
        <w:rPr>
          <w:sz w:val="24"/>
          <w:szCs w:val="24"/>
        </w:rPr>
        <w:t>Kulturelle spaserstokk</w:t>
      </w:r>
    </w:p>
    <w:p w:rsidR="001D7C43" w:rsidRDefault="001D7C43" w:rsidP="001D7C43">
      <w:pPr>
        <w:pStyle w:val="Listeavsnitt"/>
        <w:numPr>
          <w:ilvl w:val="0"/>
          <w:numId w:val="2"/>
        </w:numPr>
        <w:rPr>
          <w:sz w:val="24"/>
          <w:szCs w:val="24"/>
        </w:rPr>
      </w:pPr>
      <w:proofErr w:type="spellStart"/>
      <w:r>
        <w:rPr>
          <w:sz w:val="24"/>
          <w:szCs w:val="24"/>
        </w:rPr>
        <w:t>Kafe`på</w:t>
      </w:r>
      <w:proofErr w:type="spellEnd"/>
      <w:r>
        <w:rPr>
          <w:sz w:val="24"/>
          <w:szCs w:val="24"/>
        </w:rPr>
        <w:t xml:space="preserve"> Toppen eldresenter</w:t>
      </w:r>
    </w:p>
    <w:p w:rsidR="001D7C43" w:rsidRDefault="001D7C43" w:rsidP="001D7C43">
      <w:pPr>
        <w:pStyle w:val="Listeavsnitt"/>
        <w:numPr>
          <w:ilvl w:val="0"/>
          <w:numId w:val="2"/>
        </w:numPr>
        <w:rPr>
          <w:sz w:val="24"/>
          <w:szCs w:val="24"/>
        </w:rPr>
      </w:pPr>
      <w:r>
        <w:rPr>
          <w:sz w:val="24"/>
          <w:szCs w:val="24"/>
        </w:rPr>
        <w:t>Solfest og Dansegalla på Steigentunet</w:t>
      </w:r>
    </w:p>
    <w:p w:rsidR="001D7C43" w:rsidRDefault="001D7C43" w:rsidP="001D7C43">
      <w:pPr>
        <w:pStyle w:val="Listeavsnitt"/>
        <w:numPr>
          <w:ilvl w:val="0"/>
          <w:numId w:val="2"/>
        </w:numPr>
        <w:rPr>
          <w:sz w:val="24"/>
          <w:szCs w:val="24"/>
        </w:rPr>
      </w:pPr>
      <w:r>
        <w:rPr>
          <w:sz w:val="24"/>
          <w:szCs w:val="24"/>
        </w:rPr>
        <w:t>Kulturelle arrangementer for barn/unge, eldre</w:t>
      </w:r>
    </w:p>
    <w:p w:rsidR="001D7C43" w:rsidRDefault="001D7C43" w:rsidP="001D7C43">
      <w:pPr>
        <w:pStyle w:val="Listeavsnitt"/>
        <w:numPr>
          <w:ilvl w:val="0"/>
          <w:numId w:val="2"/>
        </w:numPr>
        <w:rPr>
          <w:sz w:val="24"/>
          <w:szCs w:val="24"/>
        </w:rPr>
      </w:pPr>
      <w:r>
        <w:rPr>
          <w:sz w:val="24"/>
          <w:szCs w:val="24"/>
        </w:rPr>
        <w:t>Bussturer</w:t>
      </w:r>
    </w:p>
    <w:p w:rsidR="001D7C43" w:rsidRDefault="001D7C43" w:rsidP="001D7C43">
      <w:pPr>
        <w:pStyle w:val="Listeavsnitt"/>
        <w:numPr>
          <w:ilvl w:val="0"/>
          <w:numId w:val="2"/>
        </w:numPr>
        <w:rPr>
          <w:sz w:val="24"/>
          <w:szCs w:val="24"/>
        </w:rPr>
      </w:pPr>
      <w:r>
        <w:rPr>
          <w:sz w:val="24"/>
          <w:szCs w:val="24"/>
        </w:rPr>
        <w:t>Åpen hall</w:t>
      </w:r>
    </w:p>
    <w:p w:rsidR="001D7C43" w:rsidRDefault="001D7C43" w:rsidP="001D7C43">
      <w:pPr>
        <w:pStyle w:val="Listeavsnitt"/>
        <w:numPr>
          <w:ilvl w:val="0"/>
          <w:numId w:val="2"/>
        </w:numPr>
        <w:rPr>
          <w:sz w:val="24"/>
          <w:szCs w:val="24"/>
        </w:rPr>
      </w:pPr>
      <w:r>
        <w:rPr>
          <w:sz w:val="24"/>
          <w:szCs w:val="24"/>
        </w:rPr>
        <w:t xml:space="preserve">Ferie og </w:t>
      </w:r>
      <w:proofErr w:type="spellStart"/>
      <w:r>
        <w:rPr>
          <w:sz w:val="24"/>
          <w:szCs w:val="24"/>
        </w:rPr>
        <w:t>friluftsklubb</w:t>
      </w:r>
      <w:proofErr w:type="spellEnd"/>
      <w:r>
        <w:rPr>
          <w:sz w:val="24"/>
          <w:szCs w:val="24"/>
        </w:rPr>
        <w:t xml:space="preserve"> for barn/unge</w:t>
      </w:r>
    </w:p>
    <w:p w:rsidR="00FA7E42" w:rsidRPr="00FA7E42" w:rsidRDefault="00FA7E42" w:rsidP="00FA7E42">
      <w:pPr>
        <w:rPr>
          <w:sz w:val="24"/>
          <w:szCs w:val="24"/>
        </w:rPr>
      </w:pPr>
    </w:p>
    <w:p w:rsidR="001D7C43" w:rsidRPr="00DA1CF6" w:rsidRDefault="00DA1CF6" w:rsidP="001D7C43">
      <w:pPr>
        <w:pStyle w:val="Listeavsnitt"/>
        <w:numPr>
          <w:ilvl w:val="0"/>
          <w:numId w:val="2"/>
        </w:numPr>
        <w:rPr>
          <w:b/>
          <w:sz w:val="28"/>
          <w:szCs w:val="28"/>
        </w:rPr>
      </w:pPr>
      <w:r w:rsidRPr="00DA1CF6">
        <w:rPr>
          <w:b/>
          <w:sz w:val="28"/>
          <w:szCs w:val="28"/>
        </w:rPr>
        <w:lastRenderedPageBreak/>
        <w:t xml:space="preserve">FASTE AKTIVITERER I </w:t>
      </w:r>
      <w:r w:rsidR="00DC0598" w:rsidRPr="00DA1CF6">
        <w:rPr>
          <w:b/>
          <w:sz w:val="28"/>
          <w:szCs w:val="28"/>
        </w:rPr>
        <w:t>2018</w:t>
      </w:r>
    </w:p>
    <w:p w:rsidR="00DC0598" w:rsidRPr="00DA1CF6" w:rsidRDefault="00DC0598" w:rsidP="00DC0598">
      <w:pPr>
        <w:pStyle w:val="Listeavsnitt"/>
        <w:ind w:left="1146"/>
        <w:rPr>
          <w:b/>
          <w:sz w:val="28"/>
          <w:szCs w:val="28"/>
        </w:rPr>
      </w:pPr>
    </w:p>
    <w:p w:rsidR="001D7C43" w:rsidRPr="001D7C43" w:rsidRDefault="001D7C43" w:rsidP="001D7C43">
      <w:pPr>
        <w:pStyle w:val="Listeavsnitt"/>
        <w:numPr>
          <w:ilvl w:val="0"/>
          <w:numId w:val="2"/>
        </w:numPr>
        <w:rPr>
          <w:b/>
          <w:sz w:val="24"/>
          <w:szCs w:val="24"/>
        </w:rPr>
      </w:pPr>
      <w:r w:rsidRPr="001D7C43">
        <w:rPr>
          <w:b/>
          <w:sz w:val="24"/>
          <w:szCs w:val="24"/>
        </w:rPr>
        <w:t xml:space="preserve">Torsdagsklubben på </w:t>
      </w:r>
      <w:proofErr w:type="spellStart"/>
      <w:r w:rsidRPr="001D7C43">
        <w:rPr>
          <w:b/>
          <w:sz w:val="24"/>
          <w:szCs w:val="24"/>
        </w:rPr>
        <w:t>Skagstad</w:t>
      </w:r>
      <w:proofErr w:type="spellEnd"/>
    </w:p>
    <w:p w:rsidR="001D7C43" w:rsidRPr="001D7C43" w:rsidRDefault="001D7C43" w:rsidP="00DC0598">
      <w:pPr>
        <w:pStyle w:val="Listeavsnitt"/>
        <w:ind w:left="1146"/>
        <w:rPr>
          <w:sz w:val="24"/>
          <w:szCs w:val="24"/>
        </w:rPr>
      </w:pPr>
      <w:r w:rsidRPr="001D7C43">
        <w:rPr>
          <w:sz w:val="24"/>
          <w:szCs w:val="24"/>
        </w:rPr>
        <w:t xml:space="preserve">Dagtilbud hver torsdag , følger skoleruten. De er 9 brukere som blir hentet og </w:t>
      </w:r>
      <w:proofErr w:type="spellStart"/>
      <w:r w:rsidRPr="001D7C43">
        <w:rPr>
          <w:sz w:val="24"/>
          <w:szCs w:val="24"/>
        </w:rPr>
        <w:t>bringet</w:t>
      </w:r>
      <w:proofErr w:type="spellEnd"/>
      <w:r w:rsidRPr="001D7C43">
        <w:rPr>
          <w:sz w:val="24"/>
          <w:szCs w:val="24"/>
        </w:rPr>
        <w:t>. Vi har 5 sjåfører. Aktivitetene følger året – mat og aktiviteter etter årstiden. De har sang, musikk, sittedans og gode samtaler hver gang.</w:t>
      </w:r>
    </w:p>
    <w:p w:rsidR="001D7C43" w:rsidRPr="001D7C43" w:rsidRDefault="001D7C43" w:rsidP="001D7C43">
      <w:pPr>
        <w:pStyle w:val="Listeavsnitt"/>
        <w:numPr>
          <w:ilvl w:val="0"/>
          <w:numId w:val="2"/>
        </w:numPr>
        <w:rPr>
          <w:sz w:val="24"/>
          <w:szCs w:val="24"/>
        </w:rPr>
      </w:pPr>
      <w:r w:rsidRPr="001D7C43">
        <w:rPr>
          <w:b/>
          <w:sz w:val="24"/>
          <w:szCs w:val="24"/>
        </w:rPr>
        <w:t xml:space="preserve">Kafe` på Toppen eldresenter </w:t>
      </w:r>
    </w:p>
    <w:p w:rsidR="001D7C43" w:rsidRPr="001D7C43" w:rsidRDefault="001D7C43" w:rsidP="00DC0598">
      <w:pPr>
        <w:pStyle w:val="Listeavsnitt"/>
        <w:ind w:left="1146"/>
        <w:rPr>
          <w:sz w:val="24"/>
          <w:szCs w:val="24"/>
        </w:rPr>
      </w:pPr>
      <w:r w:rsidRPr="001D7C43">
        <w:rPr>
          <w:sz w:val="24"/>
          <w:szCs w:val="24"/>
        </w:rPr>
        <w:t>Tilbud til  beboere på Toppen og det kommer hjemmeboende. Vi har frivillige som henter og bringer, baker og  er ansvarlig for kafeen. Aktivitetene er sang og musikk(når vi får noen til å spille) quiz, kaffekos , latter og gode historier.</w:t>
      </w:r>
      <w:r w:rsidR="00DC0598">
        <w:rPr>
          <w:sz w:val="24"/>
          <w:szCs w:val="24"/>
        </w:rPr>
        <w:t xml:space="preserve"> Var ikke tilbud høsten 2018.</w:t>
      </w:r>
    </w:p>
    <w:p w:rsidR="001D7C43" w:rsidRPr="001D7C43" w:rsidRDefault="001D7C43" w:rsidP="00DC0598">
      <w:pPr>
        <w:pStyle w:val="Listeavsnitt"/>
        <w:ind w:left="1146"/>
        <w:rPr>
          <w:b/>
          <w:sz w:val="24"/>
          <w:szCs w:val="24"/>
        </w:rPr>
      </w:pPr>
    </w:p>
    <w:p w:rsidR="001D7C43" w:rsidRPr="001D7C43" w:rsidRDefault="001D7C43" w:rsidP="001D7C43">
      <w:pPr>
        <w:pStyle w:val="Listeavsnitt"/>
        <w:numPr>
          <w:ilvl w:val="0"/>
          <w:numId w:val="2"/>
        </w:numPr>
        <w:rPr>
          <w:sz w:val="24"/>
          <w:szCs w:val="24"/>
        </w:rPr>
      </w:pPr>
      <w:r w:rsidRPr="001D7C43">
        <w:rPr>
          <w:b/>
          <w:sz w:val="24"/>
          <w:szCs w:val="24"/>
        </w:rPr>
        <w:t>Besøkstjeneste for hjemmeboende og Steigentunet</w:t>
      </w:r>
    </w:p>
    <w:p w:rsidR="001D7C43" w:rsidRPr="001D7C43" w:rsidRDefault="001D7C43" w:rsidP="00DC0598">
      <w:pPr>
        <w:pStyle w:val="Listeavsnitt"/>
        <w:ind w:left="1146"/>
        <w:rPr>
          <w:sz w:val="24"/>
          <w:szCs w:val="24"/>
        </w:rPr>
      </w:pPr>
      <w:r w:rsidRPr="001D7C43">
        <w:rPr>
          <w:sz w:val="24"/>
          <w:szCs w:val="24"/>
        </w:rPr>
        <w:t xml:space="preserve">De frivillige som er hos hjemmeboende, gjør litt  praktiske ting. Men det viktigste de gjør er at de har </w:t>
      </w:r>
      <w:r w:rsidRPr="001D7C43">
        <w:rPr>
          <w:b/>
          <w:sz w:val="24"/>
          <w:szCs w:val="24"/>
        </w:rPr>
        <w:t>TID</w:t>
      </w:r>
      <w:r w:rsidRPr="001D7C43">
        <w:rPr>
          <w:sz w:val="24"/>
          <w:szCs w:val="24"/>
        </w:rPr>
        <w:t xml:space="preserve"> til  den gode samtalen.</w:t>
      </w:r>
    </w:p>
    <w:p w:rsidR="001D7C43" w:rsidRDefault="001D7C43" w:rsidP="001D7C43">
      <w:pPr>
        <w:pStyle w:val="Listeavsnitt"/>
        <w:numPr>
          <w:ilvl w:val="0"/>
          <w:numId w:val="2"/>
        </w:numPr>
        <w:rPr>
          <w:sz w:val="24"/>
          <w:szCs w:val="24"/>
        </w:rPr>
      </w:pPr>
      <w:r w:rsidRPr="001D7C43">
        <w:rPr>
          <w:sz w:val="24"/>
          <w:szCs w:val="24"/>
        </w:rPr>
        <w:t>De frivillige som er på Steigentunet, går med brukerne på butikken, kafe`, leser, samtalen og er det fint vær, en kjøretur.</w:t>
      </w:r>
    </w:p>
    <w:p w:rsidR="00DC0598" w:rsidRPr="001D7C43" w:rsidRDefault="00DC0598" w:rsidP="00DC0598">
      <w:pPr>
        <w:pStyle w:val="Listeavsnitt"/>
        <w:ind w:left="1146"/>
        <w:rPr>
          <w:sz w:val="24"/>
          <w:szCs w:val="24"/>
        </w:rPr>
      </w:pPr>
      <w:r>
        <w:rPr>
          <w:sz w:val="24"/>
          <w:szCs w:val="24"/>
        </w:rPr>
        <w:t>Det har blitt ett større behov for besøksvenner på Steigentunet, men vi har annonsert etter besøksvenner og har fått 4 nye.</w:t>
      </w:r>
    </w:p>
    <w:p w:rsidR="001D7C43" w:rsidRPr="001D7C43" w:rsidRDefault="001D7C43" w:rsidP="001D7C43">
      <w:pPr>
        <w:pStyle w:val="Listeavsnitt"/>
        <w:numPr>
          <w:ilvl w:val="0"/>
          <w:numId w:val="2"/>
        </w:numPr>
        <w:rPr>
          <w:b/>
          <w:sz w:val="24"/>
          <w:szCs w:val="24"/>
        </w:rPr>
      </w:pPr>
      <w:r w:rsidRPr="001D7C43">
        <w:rPr>
          <w:b/>
          <w:sz w:val="24"/>
          <w:szCs w:val="24"/>
        </w:rPr>
        <w:t xml:space="preserve">Åpen hall </w:t>
      </w:r>
    </w:p>
    <w:p w:rsidR="001D7C43" w:rsidRPr="001D7C43" w:rsidRDefault="001D7C43" w:rsidP="00DC0598">
      <w:pPr>
        <w:pStyle w:val="Listeavsnitt"/>
        <w:ind w:left="1146"/>
        <w:rPr>
          <w:sz w:val="24"/>
          <w:szCs w:val="24"/>
        </w:rPr>
      </w:pPr>
      <w:r w:rsidRPr="001D7C43">
        <w:rPr>
          <w:sz w:val="24"/>
          <w:szCs w:val="24"/>
        </w:rPr>
        <w:t xml:space="preserve">Ett tilbud to lørdag i måneden i </w:t>
      </w:r>
      <w:proofErr w:type="spellStart"/>
      <w:r w:rsidRPr="001D7C43">
        <w:rPr>
          <w:sz w:val="24"/>
          <w:szCs w:val="24"/>
        </w:rPr>
        <w:t>allhuset</w:t>
      </w:r>
      <w:proofErr w:type="spellEnd"/>
      <w:r w:rsidRPr="001D7C43">
        <w:rPr>
          <w:sz w:val="24"/>
          <w:szCs w:val="24"/>
        </w:rPr>
        <w:t>. Dette er for å motivere barn og unge til felles aktivitet.  Der er det to ansvarlig som leder aktivitetene.</w:t>
      </w:r>
    </w:p>
    <w:p w:rsidR="001D7C43" w:rsidRPr="001D7C43" w:rsidRDefault="001D7C43" w:rsidP="001D7C43">
      <w:pPr>
        <w:pStyle w:val="Listeavsnitt"/>
        <w:numPr>
          <w:ilvl w:val="0"/>
          <w:numId w:val="2"/>
        </w:numPr>
        <w:rPr>
          <w:sz w:val="24"/>
          <w:szCs w:val="24"/>
        </w:rPr>
      </w:pPr>
      <w:r w:rsidRPr="001D7C43">
        <w:rPr>
          <w:b/>
          <w:sz w:val="24"/>
          <w:szCs w:val="24"/>
        </w:rPr>
        <w:t>Kulturelle spaserstokk</w:t>
      </w:r>
    </w:p>
    <w:p w:rsidR="001D7C43" w:rsidRPr="001D7C43" w:rsidRDefault="001D7C43" w:rsidP="00DC0598">
      <w:pPr>
        <w:pStyle w:val="Listeavsnitt"/>
        <w:ind w:left="1146"/>
        <w:rPr>
          <w:sz w:val="24"/>
          <w:szCs w:val="24"/>
        </w:rPr>
      </w:pPr>
      <w:r w:rsidRPr="001D7C43">
        <w:rPr>
          <w:sz w:val="24"/>
          <w:szCs w:val="24"/>
        </w:rPr>
        <w:t>4 arrangementer i året på Steigentunet.</w:t>
      </w:r>
    </w:p>
    <w:p w:rsidR="001D7C43" w:rsidRPr="001D7C43" w:rsidRDefault="001D7C43" w:rsidP="001D7C43">
      <w:pPr>
        <w:pStyle w:val="Listeavsnitt"/>
        <w:numPr>
          <w:ilvl w:val="0"/>
          <w:numId w:val="2"/>
        </w:numPr>
        <w:rPr>
          <w:b/>
          <w:sz w:val="24"/>
          <w:szCs w:val="24"/>
        </w:rPr>
      </w:pPr>
      <w:r w:rsidRPr="001D7C43">
        <w:rPr>
          <w:b/>
          <w:sz w:val="24"/>
          <w:szCs w:val="24"/>
        </w:rPr>
        <w:t>Nettverkssamlinger</w:t>
      </w:r>
    </w:p>
    <w:p w:rsidR="001D7C43" w:rsidRPr="001D7C43" w:rsidRDefault="001D7C43" w:rsidP="00DC0598">
      <w:pPr>
        <w:pStyle w:val="Listeavsnitt"/>
        <w:ind w:left="1146"/>
        <w:rPr>
          <w:sz w:val="24"/>
          <w:szCs w:val="24"/>
        </w:rPr>
      </w:pPr>
      <w:r w:rsidRPr="001D7C43">
        <w:rPr>
          <w:sz w:val="24"/>
          <w:szCs w:val="24"/>
        </w:rPr>
        <w:t xml:space="preserve">Det er felles samling for alle frivilligsentralene i Salten. På samlingene får vi diskutert hva vi holder på med, nye ideer og deler erfaringer. Det var Hamarøy frivilligsentral </w:t>
      </w:r>
      <w:r w:rsidR="00CE7ACA">
        <w:rPr>
          <w:sz w:val="24"/>
          <w:szCs w:val="24"/>
        </w:rPr>
        <w:t xml:space="preserve">som arrangerte </w:t>
      </w:r>
      <w:r w:rsidR="00DA1CF6">
        <w:rPr>
          <w:sz w:val="24"/>
          <w:szCs w:val="24"/>
        </w:rPr>
        <w:t>vår møtet, så hadde vi ett møte</w:t>
      </w:r>
      <w:r w:rsidR="00CE7ACA">
        <w:rPr>
          <w:sz w:val="24"/>
          <w:szCs w:val="24"/>
        </w:rPr>
        <w:t xml:space="preserve"> i Bodø før jul.</w:t>
      </w:r>
      <w:r w:rsidRPr="001D7C43">
        <w:rPr>
          <w:sz w:val="24"/>
          <w:szCs w:val="24"/>
        </w:rPr>
        <w:t xml:space="preserve"> Disse samlingene er veldig nyttig, da vi jobber mye alene.</w:t>
      </w:r>
    </w:p>
    <w:p w:rsidR="001D7C43" w:rsidRDefault="001D7C43" w:rsidP="001D7C43">
      <w:pPr>
        <w:tabs>
          <w:tab w:val="left" w:pos="2127"/>
        </w:tabs>
      </w:pPr>
    </w:p>
    <w:p w:rsidR="00BC539B" w:rsidRPr="00DA1CF6" w:rsidRDefault="00BC539B" w:rsidP="00BC539B">
      <w:pPr>
        <w:spacing w:after="0"/>
        <w:rPr>
          <w:b/>
          <w:sz w:val="24"/>
          <w:szCs w:val="24"/>
        </w:rPr>
      </w:pPr>
      <w:r w:rsidRPr="00DA1CF6">
        <w:rPr>
          <w:b/>
          <w:sz w:val="24"/>
          <w:szCs w:val="24"/>
        </w:rPr>
        <w:t>Tv –aksjonen 2018</w:t>
      </w:r>
    </w:p>
    <w:p w:rsidR="00BC539B" w:rsidRDefault="00BC539B" w:rsidP="00BC539B">
      <w:pPr>
        <w:spacing w:after="0"/>
      </w:pPr>
      <w:r>
        <w:t>Tv – aksjonen 2017 gikk til UNICEF for å gi barn en mulighet. Tv-aksjonene skal gi skolegang og håp til barn der krigen raser. Det var 38 frivillige som gikk med bøsser og totalt i Steigen ble det samlet inn 128.903,- En stor takk til skolene, næringslivet , Steigens befolkning og alle de frivillige.</w:t>
      </w:r>
    </w:p>
    <w:p w:rsidR="00CE7ACA" w:rsidRDefault="00CE7ACA" w:rsidP="00BC539B">
      <w:pPr>
        <w:spacing w:after="0"/>
      </w:pPr>
    </w:p>
    <w:p w:rsidR="00CE7ACA" w:rsidRPr="00DA1CF6" w:rsidRDefault="00CE7ACA" w:rsidP="00BC539B">
      <w:pPr>
        <w:spacing w:after="0"/>
        <w:rPr>
          <w:b/>
          <w:sz w:val="24"/>
          <w:szCs w:val="24"/>
        </w:rPr>
      </w:pPr>
      <w:r w:rsidRPr="00DA1CF6">
        <w:rPr>
          <w:b/>
          <w:sz w:val="24"/>
          <w:szCs w:val="24"/>
        </w:rPr>
        <w:t>Steigen eldrerådet</w:t>
      </w:r>
    </w:p>
    <w:p w:rsidR="00CE7ACA" w:rsidRDefault="00CE7ACA" w:rsidP="00BC539B">
      <w:pPr>
        <w:spacing w:after="0"/>
      </w:pPr>
      <w:r>
        <w:t>Leder for frivilligsentralen er sekretær for Steigen eldreråd.</w:t>
      </w:r>
    </w:p>
    <w:p w:rsidR="00A92742" w:rsidRDefault="00A92742" w:rsidP="00BC539B">
      <w:pPr>
        <w:spacing w:after="0"/>
      </w:pPr>
    </w:p>
    <w:p w:rsidR="00A92742" w:rsidRPr="00DA1CF6" w:rsidRDefault="00A92742" w:rsidP="00BC539B">
      <w:pPr>
        <w:spacing w:after="0"/>
        <w:rPr>
          <w:b/>
          <w:sz w:val="24"/>
          <w:szCs w:val="24"/>
        </w:rPr>
      </w:pPr>
      <w:r w:rsidRPr="00DA1CF6">
        <w:rPr>
          <w:b/>
          <w:sz w:val="24"/>
          <w:szCs w:val="24"/>
        </w:rPr>
        <w:t>Lev i Steigen</w:t>
      </w:r>
    </w:p>
    <w:p w:rsidR="00A92742" w:rsidRPr="00CE7ACA" w:rsidRDefault="00A92742" w:rsidP="00BC539B">
      <w:pPr>
        <w:spacing w:after="0"/>
      </w:pPr>
      <w:r>
        <w:t>Leder for frivilligsentralen sitter i styringsgruppen til Lev i Steigen.</w:t>
      </w:r>
    </w:p>
    <w:p w:rsidR="00BC539B" w:rsidRPr="00CE7ACA" w:rsidRDefault="00BC539B" w:rsidP="00BC539B">
      <w:pPr>
        <w:tabs>
          <w:tab w:val="left" w:pos="2127"/>
        </w:tabs>
        <w:rPr>
          <w:b/>
        </w:rPr>
      </w:pPr>
    </w:p>
    <w:p w:rsidR="001D7C43" w:rsidRPr="00DA1CF6" w:rsidRDefault="00FE63CA" w:rsidP="001D7C43">
      <w:pPr>
        <w:tabs>
          <w:tab w:val="left" w:pos="2127"/>
        </w:tabs>
        <w:rPr>
          <w:b/>
          <w:sz w:val="24"/>
          <w:szCs w:val="24"/>
        </w:rPr>
      </w:pPr>
      <w:r w:rsidRPr="00DA1CF6">
        <w:rPr>
          <w:b/>
          <w:sz w:val="24"/>
          <w:szCs w:val="24"/>
        </w:rPr>
        <w:t>Frivillighetsprisen</w:t>
      </w:r>
    </w:p>
    <w:p w:rsidR="00FE63CA" w:rsidRDefault="00FE63CA" w:rsidP="001D7C43">
      <w:pPr>
        <w:tabs>
          <w:tab w:val="left" w:pos="2127"/>
        </w:tabs>
      </w:pPr>
      <w:r>
        <w:t>Det ble tildelt Ketil Willumsen 2018.</w:t>
      </w:r>
    </w:p>
    <w:p w:rsidR="001D7C43" w:rsidRPr="00DA1CF6" w:rsidRDefault="00DA1CF6" w:rsidP="001D7C43">
      <w:pPr>
        <w:rPr>
          <w:b/>
          <w:sz w:val="28"/>
          <w:szCs w:val="28"/>
        </w:rPr>
      </w:pPr>
      <w:r w:rsidRPr="00DA1CF6">
        <w:rPr>
          <w:b/>
          <w:sz w:val="28"/>
          <w:szCs w:val="28"/>
        </w:rPr>
        <w:t xml:space="preserve">ARRANGEMENTER </w:t>
      </w:r>
      <w:r w:rsidR="00DC0598" w:rsidRPr="00DA1CF6">
        <w:rPr>
          <w:b/>
          <w:sz w:val="28"/>
          <w:szCs w:val="28"/>
        </w:rPr>
        <w:t xml:space="preserve"> 2018</w:t>
      </w:r>
    </w:p>
    <w:p w:rsidR="001D7C43" w:rsidRPr="00DA1CF6" w:rsidRDefault="001D7C43" w:rsidP="001D7C43">
      <w:pPr>
        <w:rPr>
          <w:b/>
          <w:sz w:val="24"/>
          <w:szCs w:val="24"/>
        </w:rPr>
      </w:pPr>
      <w:r w:rsidRPr="00DA1CF6">
        <w:rPr>
          <w:b/>
          <w:sz w:val="24"/>
          <w:szCs w:val="24"/>
        </w:rPr>
        <w:t>Solfest og dansegalla på Steigentunet</w:t>
      </w:r>
    </w:p>
    <w:p w:rsidR="001D7C43" w:rsidRDefault="001D7C43" w:rsidP="001D7C43">
      <w:r>
        <w:t>Dette er festkvelder for beboerne og pårørende på Steigentunet. Det blir servert varm mat, kaffe og kaker, underholdning, musikk og dans. Dette er i samarbeid med Steigen skolen og valgfaget «Innsats for andre». Elevene er med å arrangere festene, planlegge og er delaktig på festene. I tillegg er det mange frivillige som gjør at vi kan gjennomføre festene.</w:t>
      </w:r>
    </w:p>
    <w:p w:rsidR="0007063A" w:rsidRDefault="0007063A" w:rsidP="001D7C43">
      <w:r>
        <w:rPr>
          <w:noProof/>
          <w:lang w:eastAsia="nb-NO"/>
        </w:rPr>
        <w:drawing>
          <wp:anchor distT="0" distB="0" distL="114300" distR="114300" simplePos="0" relativeHeight="251661312" behindDoc="0" locked="0" layoutInCell="1" allowOverlap="1" wp14:anchorId="13DA4398" wp14:editId="375FE7E0">
            <wp:simplePos x="0" y="0"/>
            <wp:positionH relativeFrom="column">
              <wp:posOffset>34925</wp:posOffset>
            </wp:positionH>
            <wp:positionV relativeFrom="paragraph">
              <wp:posOffset>97790</wp:posOffset>
            </wp:positionV>
            <wp:extent cx="5071110" cy="2764155"/>
            <wp:effectExtent l="0" t="0" r="0" b="0"/>
            <wp:wrapNone/>
            <wp:docPr id="6"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lever dansegalla 2018.jpg"/>
                    <pic:cNvPicPr/>
                  </pic:nvPicPr>
                  <pic:blipFill rotWithShape="1">
                    <a:blip r:embed="rId8" cstate="print">
                      <a:extLst>
                        <a:ext uri="{28A0092B-C50C-407E-A947-70E740481C1C}">
                          <a14:useLocalDpi xmlns:a14="http://schemas.microsoft.com/office/drawing/2010/main" val="0"/>
                        </a:ext>
                      </a:extLst>
                    </a:blip>
                    <a:srcRect l="11992" t="12300" b="23739"/>
                    <a:stretch/>
                  </pic:blipFill>
                  <pic:spPr bwMode="auto">
                    <a:xfrm>
                      <a:off x="0" y="0"/>
                      <a:ext cx="5071110" cy="27641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7063A" w:rsidRDefault="0007063A" w:rsidP="001D7C43"/>
    <w:p w:rsidR="0007063A" w:rsidRDefault="0007063A" w:rsidP="001D7C43"/>
    <w:p w:rsidR="0007063A" w:rsidRDefault="0007063A" w:rsidP="001D7C43"/>
    <w:p w:rsidR="0007063A" w:rsidRDefault="0007063A" w:rsidP="001D7C43"/>
    <w:p w:rsidR="0007063A" w:rsidRDefault="0007063A" w:rsidP="001D7C43"/>
    <w:p w:rsidR="0007063A" w:rsidRDefault="0007063A" w:rsidP="001D7C43"/>
    <w:p w:rsidR="0007063A" w:rsidRDefault="0007063A" w:rsidP="001D7C43"/>
    <w:p w:rsidR="0007063A" w:rsidRDefault="0007063A" w:rsidP="001D7C43"/>
    <w:p w:rsidR="0007063A" w:rsidRDefault="0007063A" w:rsidP="001D7C43">
      <w:r>
        <w:t>Elevene fra Steigen skolen som er med å arrangerer Dansegalla og Solfesten på Steigentunet :)</w:t>
      </w:r>
    </w:p>
    <w:p w:rsidR="0007063A" w:rsidRPr="00DC0598" w:rsidRDefault="0007063A" w:rsidP="001D7C43"/>
    <w:p w:rsidR="001D7C43" w:rsidRPr="00DA1CF6" w:rsidRDefault="001D7C43" w:rsidP="001D7C43">
      <w:pPr>
        <w:rPr>
          <w:b/>
          <w:sz w:val="24"/>
          <w:szCs w:val="24"/>
        </w:rPr>
      </w:pPr>
      <w:r w:rsidRPr="00DA1CF6">
        <w:rPr>
          <w:b/>
          <w:sz w:val="24"/>
          <w:szCs w:val="24"/>
        </w:rPr>
        <w:t xml:space="preserve">Ferie og </w:t>
      </w:r>
      <w:proofErr w:type="spellStart"/>
      <w:r w:rsidRPr="00DA1CF6">
        <w:rPr>
          <w:b/>
          <w:sz w:val="24"/>
          <w:szCs w:val="24"/>
        </w:rPr>
        <w:t>friluftsklubben</w:t>
      </w:r>
      <w:proofErr w:type="spellEnd"/>
      <w:r w:rsidRPr="00DA1CF6">
        <w:rPr>
          <w:b/>
          <w:sz w:val="24"/>
          <w:szCs w:val="24"/>
        </w:rPr>
        <w:t xml:space="preserve"> – uken etter skoleslutt</w:t>
      </w:r>
      <w:r w:rsidR="00DC0598" w:rsidRPr="00DA1CF6">
        <w:rPr>
          <w:b/>
          <w:sz w:val="24"/>
          <w:szCs w:val="24"/>
        </w:rPr>
        <w:t xml:space="preserve"> uke 26</w:t>
      </w:r>
    </w:p>
    <w:p w:rsidR="001D7C43" w:rsidRDefault="001D7C43" w:rsidP="001D7C43">
      <w:r>
        <w:t>Dette er et tilbud til barn og unge i uken etter skoleslutt. Veldig popu</w:t>
      </w:r>
      <w:r w:rsidR="00DC0598">
        <w:t>lært, totalt 38 deltakere i 2018</w:t>
      </w:r>
      <w:r>
        <w:t xml:space="preserve">. Aktivitetene vi hadde var ro-knappen, </w:t>
      </w:r>
      <w:proofErr w:type="spellStart"/>
      <w:r>
        <w:t>livreddning</w:t>
      </w:r>
      <w:proofErr w:type="spellEnd"/>
      <w:r>
        <w:t xml:space="preserve">, hesteaktivitet, Rull-nord (skating), </w:t>
      </w:r>
      <w:proofErr w:type="spellStart"/>
      <w:r>
        <w:t>paintball</w:t>
      </w:r>
      <w:proofErr w:type="spellEnd"/>
      <w:r>
        <w:t xml:space="preserve">, </w:t>
      </w:r>
      <w:proofErr w:type="spellStart"/>
      <w:r w:rsidR="00DC0598">
        <w:t>geocathing</w:t>
      </w:r>
      <w:proofErr w:type="spellEnd"/>
      <w:r w:rsidR="00DC0598">
        <w:t xml:space="preserve">, </w:t>
      </w:r>
      <w:proofErr w:type="spellStart"/>
      <w:r w:rsidR="00DC0598">
        <w:t>fisketur,</w:t>
      </w:r>
      <w:r>
        <w:t>førstehjelp</w:t>
      </w:r>
      <w:proofErr w:type="spellEnd"/>
      <w:r>
        <w:t xml:space="preserve"> og deltakerne fikk innføring i allemannsretten, og lage leirplass, lage bål, bruke kniv og øks. Overnatting i </w:t>
      </w:r>
      <w:proofErr w:type="spellStart"/>
      <w:r>
        <w:t>Hellvika</w:t>
      </w:r>
      <w:proofErr w:type="spellEnd"/>
      <w:r>
        <w:t xml:space="preserve"> torsdag til fredag. Avslutting fredag , der alle var med å lage felles mat, og foreldre/foresatte, søsken og venner kom . Det var mange frivillige med i aktivitetene og  de var med på kjøring til og fra aktivitetene.</w:t>
      </w:r>
    </w:p>
    <w:p w:rsidR="001D7C43" w:rsidRPr="00DA1CF6" w:rsidRDefault="001D7C43" w:rsidP="001D7C43">
      <w:pPr>
        <w:rPr>
          <w:b/>
          <w:sz w:val="24"/>
          <w:szCs w:val="24"/>
        </w:rPr>
      </w:pPr>
      <w:r w:rsidRPr="00DA1CF6">
        <w:rPr>
          <w:b/>
          <w:sz w:val="24"/>
          <w:szCs w:val="24"/>
        </w:rPr>
        <w:t xml:space="preserve">Høst ferie og </w:t>
      </w:r>
      <w:proofErr w:type="spellStart"/>
      <w:r w:rsidRPr="00DA1CF6">
        <w:rPr>
          <w:b/>
          <w:sz w:val="24"/>
          <w:szCs w:val="24"/>
        </w:rPr>
        <w:t>friluftsklubb</w:t>
      </w:r>
      <w:proofErr w:type="spellEnd"/>
      <w:r w:rsidR="001C6D0C" w:rsidRPr="00DA1CF6">
        <w:rPr>
          <w:b/>
          <w:sz w:val="24"/>
          <w:szCs w:val="24"/>
        </w:rPr>
        <w:t>- høstferien</w:t>
      </w:r>
    </w:p>
    <w:p w:rsidR="001D7C43" w:rsidRDefault="00DC0598" w:rsidP="001D7C43">
      <w:r>
        <w:t xml:space="preserve">For andre </w:t>
      </w:r>
      <w:r w:rsidR="001D7C43">
        <w:t xml:space="preserve">gang hadde vi tilbud i høstferien. To dager med aktiviteter. Ble veldig godt mottatt og vi var i </w:t>
      </w:r>
      <w:proofErr w:type="spellStart"/>
      <w:r w:rsidR="001D7C43">
        <w:t>allhuset</w:t>
      </w:r>
      <w:proofErr w:type="spellEnd"/>
      <w:r w:rsidR="001D7C43">
        <w:t xml:space="preserve"> en dag med aktiviteter og matlaging. Dag to var vi i </w:t>
      </w:r>
      <w:proofErr w:type="spellStart"/>
      <w:r w:rsidR="001D7C43">
        <w:t>Hellvika</w:t>
      </w:r>
      <w:proofErr w:type="spellEnd"/>
      <w:r w:rsidR="001D7C43">
        <w:t>, fokus på lage bål, opptenning, bruk av kniv og Steigen hjelpekor</w:t>
      </w:r>
      <w:r w:rsidR="00894710">
        <w:t>p</w:t>
      </w:r>
      <w:r w:rsidR="001D7C43">
        <w:t xml:space="preserve">s hadde enkel førstehjelp. </w:t>
      </w:r>
    </w:p>
    <w:p w:rsidR="001D7C43" w:rsidRPr="00DA1CF6" w:rsidRDefault="001D7C43" w:rsidP="001D7C43">
      <w:pPr>
        <w:rPr>
          <w:b/>
          <w:sz w:val="24"/>
          <w:szCs w:val="24"/>
        </w:rPr>
      </w:pPr>
      <w:r w:rsidRPr="00DA1CF6">
        <w:rPr>
          <w:b/>
          <w:sz w:val="24"/>
          <w:szCs w:val="24"/>
        </w:rPr>
        <w:lastRenderedPageBreak/>
        <w:t>Sorggrupper i Steigen/Leve Steigen</w:t>
      </w:r>
    </w:p>
    <w:p w:rsidR="001D7C43" w:rsidRDefault="001D7C43" w:rsidP="001D7C43">
      <w:pPr>
        <w:spacing w:after="0"/>
      </w:pPr>
      <w:r>
        <w:t>I 2017 har det vært fokus på barn og unge og viktig med god oppfølging av etterlatte/pårørende /berørte. Leve Steigen ble stiftet som eget lokallag i oktober 2017. I forkant av stiftelsen var det en tverrfaglig arbeidsgruppe som har arbeidet i 2016-2017 med tiltak for forebygging av selvmord. Leve Steigen ønsker å ha fokus på barn og unge, slik at de får bedre  livsmestring, samt styrke tiltak som gir gode opplevelser og gir livet mening.</w:t>
      </w:r>
    </w:p>
    <w:p w:rsidR="00DC0598" w:rsidRDefault="00DC0598" w:rsidP="001D7C43">
      <w:pPr>
        <w:spacing w:after="0"/>
      </w:pPr>
      <w:r>
        <w:t>To foredrag i  Leinesfjord, på skolen for ungdom. «</w:t>
      </w:r>
      <w:proofErr w:type="spellStart"/>
      <w:r>
        <w:t>Helsesista</w:t>
      </w:r>
      <w:proofErr w:type="spellEnd"/>
      <w:r>
        <w:t>» og Ingrid Bruun.  Dette var forebyggende foredrag opp mot psykisk helse og markering av verdensdagen for selvmord og psykisk helse.</w:t>
      </w:r>
    </w:p>
    <w:p w:rsidR="003F3867" w:rsidRDefault="003F3867" w:rsidP="001D7C43">
      <w:pPr>
        <w:spacing w:after="0"/>
      </w:pPr>
      <w:r>
        <w:t xml:space="preserve">Leve kafe` hadde vi på </w:t>
      </w:r>
      <w:proofErr w:type="spellStart"/>
      <w:r>
        <w:t>Tingeling</w:t>
      </w:r>
      <w:proofErr w:type="spellEnd"/>
      <w:r>
        <w:t>, 5 ganger vinter 2018.</w:t>
      </w:r>
    </w:p>
    <w:p w:rsidR="00DC0598" w:rsidRDefault="00DC0598" w:rsidP="001D7C43">
      <w:pPr>
        <w:spacing w:after="0"/>
      </w:pPr>
      <w:r>
        <w:t xml:space="preserve">Aslaug </w:t>
      </w:r>
      <w:proofErr w:type="spellStart"/>
      <w:r>
        <w:t>Bartholsen</w:t>
      </w:r>
      <w:proofErr w:type="spellEnd"/>
      <w:r>
        <w:t xml:space="preserve"> sitter som leder av Leve Steigen.</w:t>
      </w:r>
    </w:p>
    <w:p w:rsidR="00DA1CF6" w:rsidRDefault="00DA1CF6" w:rsidP="001D7C43">
      <w:pPr>
        <w:spacing w:after="0"/>
      </w:pPr>
    </w:p>
    <w:p w:rsidR="00DA1CF6" w:rsidRDefault="00DA1CF6" w:rsidP="001D7C43">
      <w:pPr>
        <w:spacing w:after="0"/>
      </w:pPr>
    </w:p>
    <w:p w:rsidR="00DA1CF6" w:rsidRDefault="00DA1CF6" w:rsidP="001D7C43">
      <w:pPr>
        <w:spacing w:after="0"/>
      </w:pPr>
    </w:p>
    <w:p w:rsidR="00FE63CA" w:rsidRDefault="00FE63CA" w:rsidP="001D7C43">
      <w:pPr>
        <w:spacing w:after="0"/>
      </w:pPr>
    </w:p>
    <w:p w:rsidR="00FE63CA" w:rsidRPr="00DA1CF6" w:rsidRDefault="00FE63CA" w:rsidP="001D7C43">
      <w:pPr>
        <w:spacing w:after="0"/>
        <w:rPr>
          <w:b/>
          <w:sz w:val="24"/>
          <w:szCs w:val="24"/>
        </w:rPr>
      </w:pPr>
      <w:proofErr w:type="spellStart"/>
      <w:r w:rsidRPr="00DA1CF6">
        <w:rPr>
          <w:b/>
          <w:sz w:val="24"/>
          <w:szCs w:val="24"/>
        </w:rPr>
        <w:t>Folkehelseuka</w:t>
      </w:r>
      <w:proofErr w:type="spellEnd"/>
      <w:r w:rsidRPr="00DA1CF6">
        <w:rPr>
          <w:b/>
          <w:sz w:val="24"/>
          <w:szCs w:val="24"/>
        </w:rPr>
        <w:t xml:space="preserve"> 2018 – uke 15</w:t>
      </w:r>
    </w:p>
    <w:p w:rsidR="00FE63CA" w:rsidRDefault="00FE63CA" w:rsidP="001D7C43">
      <w:pPr>
        <w:spacing w:after="0"/>
      </w:pPr>
      <w:r>
        <w:t xml:space="preserve">Steigen Vekst arrangerte åpen dag. Det ble laget lunsj til de ansatte på Steigentunet og rådhuset. Lunsjen på rådhuset ble laget ute i bålpanne. Åpen gård på </w:t>
      </w:r>
      <w:proofErr w:type="spellStart"/>
      <w:r>
        <w:t>Strandmoa</w:t>
      </w:r>
      <w:proofErr w:type="spellEnd"/>
      <w:r>
        <w:t xml:space="preserve"> , der vi inviterte familier til å ta middagen ute. Åpen hall lørdag, det fylkesråd Aase Refsnes åpnet dagen og det var gratis servering av suppe og frukt. </w:t>
      </w:r>
      <w:proofErr w:type="spellStart"/>
      <w:r>
        <w:t>Strandmoa</w:t>
      </w:r>
      <w:proofErr w:type="spellEnd"/>
      <w:r>
        <w:t xml:space="preserve"> gård hadde små hester utenfor </w:t>
      </w:r>
      <w:proofErr w:type="spellStart"/>
      <w:r>
        <w:t>allhuset</w:t>
      </w:r>
      <w:proofErr w:type="spellEnd"/>
      <w:r>
        <w:t xml:space="preserve"> til beskuelse for de besøkene. Røde kors hjelpekor</w:t>
      </w:r>
      <w:r w:rsidR="00894710">
        <w:t>p</w:t>
      </w:r>
      <w:bookmarkStart w:id="0" w:name="_GoBack"/>
      <w:bookmarkEnd w:id="0"/>
      <w:r>
        <w:t xml:space="preserve">s  stilte med hoppeslottet i </w:t>
      </w:r>
      <w:proofErr w:type="spellStart"/>
      <w:r>
        <w:t>allhuset</w:t>
      </w:r>
      <w:proofErr w:type="spellEnd"/>
      <w:r>
        <w:t xml:space="preserve">. Det kom </w:t>
      </w:r>
      <w:proofErr w:type="spellStart"/>
      <w:r>
        <w:t>ca</w:t>
      </w:r>
      <w:proofErr w:type="spellEnd"/>
      <w:r>
        <w:t xml:space="preserve"> 100 </w:t>
      </w:r>
      <w:proofErr w:type="spellStart"/>
      <w:r>
        <w:t>stk</w:t>
      </w:r>
      <w:proofErr w:type="spellEnd"/>
      <w:r>
        <w:t xml:space="preserve"> den dagen.</w:t>
      </w:r>
    </w:p>
    <w:p w:rsidR="00FE63CA" w:rsidRDefault="00FE63CA" w:rsidP="001D7C43">
      <w:pPr>
        <w:spacing w:after="0"/>
      </w:pPr>
    </w:p>
    <w:p w:rsidR="001C6D0C" w:rsidRDefault="001C6D0C" w:rsidP="001D7C43">
      <w:pPr>
        <w:spacing w:after="0"/>
      </w:pPr>
    </w:p>
    <w:p w:rsidR="001C6D0C" w:rsidRDefault="001C6D0C" w:rsidP="001D7C43">
      <w:pPr>
        <w:spacing w:after="0"/>
      </w:pPr>
    </w:p>
    <w:p w:rsidR="003F3867" w:rsidRPr="00DA1CF6" w:rsidRDefault="003F3867" w:rsidP="001D7C43">
      <w:pPr>
        <w:tabs>
          <w:tab w:val="left" w:pos="2127"/>
        </w:tabs>
        <w:rPr>
          <w:b/>
          <w:sz w:val="24"/>
          <w:szCs w:val="24"/>
        </w:rPr>
      </w:pPr>
      <w:r w:rsidRPr="00DA1CF6">
        <w:rPr>
          <w:b/>
          <w:sz w:val="24"/>
          <w:szCs w:val="24"/>
        </w:rPr>
        <w:t>Kongebesøk 12.juni</w:t>
      </w:r>
    </w:p>
    <w:p w:rsidR="003F3867" w:rsidRDefault="003F3867" w:rsidP="001D7C43">
      <w:pPr>
        <w:tabs>
          <w:tab w:val="left" w:pos="2127"/>
        </w:tabs>
      </w:pPr>
      <w:r>
        <w:t xml:space="preserve">Kongebesøk i Steigen på </w:t>
      </w:r>
      <w:proofErr w:type="spellStart"/>
      <w:r>
        <w:t>Vollmoa</w:t>
      </w:r>
      <w:proofErr w:type="spellEnd"/>
      <w:r>
        <w:t xml:space="preserve"> 12.juni. Frivilligsentralen var delaktig i å vise frem lag og foreninger i Steigen og å hente/bringe eldre til arrangementet på </w:t>
      </w:r>
      <w:proofErr w:type="spellStart"/>
      <w:r>
        <w:t>Vollmoa</w:t>
      </w:r>
      <w:proofErr w:type="spellEnd"/>
      <w:r>
        <w:t>.</w:t>
      </w:r>
    </w:p>
    <w:p w:rsidR="003F3867" w:rsidRPr="00DA1CF6" w:rsidRDefault="003F3867" w:rsidP="001D7C43">
      <w:pPr>
        <w:tabs>
          <w:tab w:val="left" w:pos="2127"/>
        </w:tabs>
        <w:rPr>
          <w:b/>
          <w:sz w:val="24"/>
          <w:szCs w:val="24"/>
        </w:rPr>
      </w:pPr>
      <w:r w:rsidRPr="00DA1CF6">
        <w:rPr>
          <w:b/>
          <w:sz w:val="24"/>
          <w:szCs w:val="24"/>
        </w:rPr>
        <w:t>Kongeskipet 14.juni</w:t>
      </w:r>
    </w:p>
    <w:p w:rsidR="003F3867" w:rsidRPr="003F3867" w:rsidRDefault="003F3867" w:rsidP="001D7C43">
      <w:pPr>
        <w:tabs>
          <w:tab w:val="left" w:pos="2127"/>
        </w:tabs>
      </w:pPr>
      <w:r>
        <w:t>Leder for frivilligsentralen ble invitert om bord på kongeskipet , sammen med andre som var involvert i Kongebesøket 12.juni,og det var stor stas.</w:t>
      </w:r>
    </w:p>
    <w:p w:rsidR="003F3867" w:rsidRPr="00DA1CF6" w:rsidRDefault="003F3867" w:rsidP="001D7C43">
      <w:pPr>
        <w:tabs>
          <w:tab w:val="left" w:pos="2127"/>
        </w:tabs>
        <w:rPr>
          <w:b/>
          <w:sz w:val="24"/>
          <w:szCs w:val="24"/>
        </w:rPr>
      </w:pPr>
      <w:r w:rsidRPr="00DA1CF6">
        <w:rPr>
          <w:b/>
          <w:sz w:val="24"/>
          <w:szCs w:val="24"/>
        </w:rPr>
        <w:t>God Nok festivalen 12-15 juli</w:t>
      </w:r>
    </w:p>
    <w:p w:rsidR="00830604" w:rsidRDefault="003F3867" w:rsidP="001D7C43">
      <w:pPr>
        <w:tabs>
          <w:tab w:val="left" w:pos="2127"/>
        </w:tabs>
      </w:pPr>
      <w:r>
        <w:t>Frivilligsentralen er samarbeidspart til God Nok og delaktig i arrangementet. Hadde ansvar for mat til frivillige, artister og besøkende. Ansvar for frivillige, ta vare på de og informere de om arbeidsoppgavene de fikk. I 2018 var det 130 frivillige som bidro i festivalen.</w:t>
      </w:r>
    </w:p>
    <w:p w:rsidR="00A77BA6" w:rsidRPr="00DA1CF6" w:rsidRDefault="00A77BA6" w:rsidP="001D7C43">
      <w:pPr>
        <w:tabs>
          <w:tab w:val="left" w:pos="2127"/>
        </w:tabs>
        <w:rPr>
          <w:b/>
          <w:sz w:val="24"/>
          <w:szCs w:val="24"/>
        </w:rPr>
      </w:pPr>
      <w:r w:rsidRPr="00DA1CF6">
        <w:rPr>
          <w:b/>
          <w:sz w:val="24"/>
          <w:szCs w:val="24"/>
        </w:rPr>
        <w:t>Busstur til Bruktbutikken i Botn 15.november</w:t>
      </w:r>
    </w:p>
    <w:p w:rsidR="00A77BA6" w:rsidRDefault="00A77BA6" w:rsidP="001D7C43">
      <w:pPr>
        <w:tabs>
          <w:tab w:val="left" w:pos="2127"/>
        </w:tabs>
      </w:pPr>
      <w:r>
        <w:t xml:space="preserve">Beboere på Steigentunet fikk tilbud om gratis tur til bruktbutikken, det var 7 </w:t>
      </w:r>
      <w:proofErr w:type="spellStart"/>
      <w:r>
        <w:t>stk</w:t>
      </w:r>
      <w:proofErr w:type="spellEnd"/>
      <w:r>
        <w:t xml:space="preserve"> som dro. Kjempeartig tur og de storkoste seg.</w:t>
      </w:r>
    </w:p>
    <w:p w:rsidR="00A77BA6" w:rsidRPr="003F3867" w:rsidRDefault="00A77BA6" w:rsidP="001D7C43">
      <w:pPr>
        <w:tabs>
          <w:tab w:val="left" w:pos="2127"/>
        </w:tabs>
      </w:pPr>
      <w:r>
        <w:t xml:space="preserve">Takk til bruktbutikken for økonomisk støtte til turen </w:t>
      </w:r>
      <w:r>
        <w:sym w:font="Wingdings" w:char="F04A"/>
      </w:r>
    </w:p>
    <w:p w:rsidR="00BC539B" w:rsidRPr="00DA1CF6" w:rsidRDefault="00BC539B" w:rsidP="001D7C43">
      <w:pPr>
        <w:tabs>
          <w:tab w:val="left" w:pos="2127"/>
        </w:tabs>
        <w:rPr>
          <w:b/>
          <w:sz w:val="24"/>
          <w:szCs w:val="24"/>
        </w:rPr>
      </w:pPr>
      <w:r w:rsidRPr="00DA1CF6">
        <w:rPr>
          <w:b/>
          <w:sz w:val="24"/>
          <w:szCs w:val="24"/>
        </w:rPr>
        <w:lastRenderedPageBreak/>
        <w:t>5. desember</w:t>
      </w:r>
      <w:r w:rsidR="00DA1CF6" w:rsidRPr="00DA1CF6">
        <w:rPr>
          <w:b/>
          <w:sz w:val="24"/>
          <w:szCs w:val="24"/>
        </w:rPr>
        <w:t xml:space="preserve"> Frivillighetens dag</w:t>
      </w:r>
    </w:p>
    <w:p w:rsidR="00BC539B" w:rsidRDefault="00BC539B" w:rsidP="001D7C43">
      <w:pPr>
        <w:tabs>
          <w:tab w:val="left" w:pos="2127"/>
        </w:tabs>
      </w:pPr>
      <w:r>
        <w:t>Feiring av frivillighetens dag, ble arrangert på Steigen vertshus i sam</w:t>
      </w:r>
      <w:r w:rsidR="00FE63CA">
        <w:t>arbeid med Lev i Steigen ,KUN og biblioteket. Juleverksted for barn og økonomisk støtte fra Sparebanken til grøt og saft.</w:t>
      </w:r>
    </w:p>
    <w:p w:rsidR="00BC539B" w:rsidRDefault="00BC539B" w:rsidP="001D7C43">
      <w:pPr>
        <w:tabs>
          <w:tab w:val="left" w:pos="2127"/>
        </w:tabs>
      </w:pPr>
    </w:p>
    <w:p w:rsidR="001D7C43" w:rsidRPr="00DA1CF6" w:rsidRDefault="001D7C43" w:rsidP="001D7C43">
      <w:pPr>
        <w:spacing w:after="0"/>
        <w:rPr>
          <w:b/>
          <w:sz w:val="24"/>
          <w:szCs w:val="24"/>
        </w:rPr>
      </w:pPr>
      <w:r w:rsidRPr="00DA1CF6">
        <w:rPr>
          <w:b/>
          <w:sz w:val="24"/>
          <w:szCs w:val="24"/>
        </w:rPr>
        <w:t>Tverrf</w:t>
      </w:r>
      <w:r w:rsidR="00BC539B" w:rsidRPr="00DA1CF6">
        <w:rPr>
          <w:b/>
          <w:sz w:val="24"/>
          <w:szCs w:val="24"/>
        </w:rPr>
        <w:t>aglig samarbeid og tilskudd 2018</w:t>
      </w:r>
    </w:p>
    <w:p w:rsidR="001D7C43" w:rsidRPr="00DA1CF6" w:rsidRDefault="001D7C43" w:rsidP="001D7C43">
      <w:pPr>
        <w:spacing w:after="0"/>
        <w:rPr>
          <w:sz w:val="24"/>
          <w:szCs w:val="24"/>
        </w:rPr>
      </w:pPr>
    </w:p>
    <w:p w:rsidR="001D7C43" w:rsidRDefault="001D7C43" w:rsidP="001D7C43">
      <w:pPr>
        <w:spacing w:after="0"/>
      </w:pPr>
      <w:r>
        <w:t>Vi er avhengig av å arbeide tverrfaglig for å få ting til i kommunene vår. Det er mange samarbeid på tvers og det gjør at  samarbeid er nyttig, lærerikt og det blir</w:t>
      </w:r>
      <w:r w:rsidR="00323959">
        <w:t xml:space="preserve"> bra kvalitet. Da er vi </w:t>
      </w:r>
      <w:proofErr w:type="spellStart"/>
      <w:r w:rsidR="00323959">
        <w:t>avhengi</w:t>
      </w:r>
      <w:proofErr w:type="spellEnd"/>
      <w:r w:rsidR="00323959">
        <w:t xml:space="preserve"> </w:t>
      </w:r>
      <w:r>
        <w:t>av å søke tilskudd for å få aktiviteter.</w:t>
      </w:r>
    </w:p>
    <w:p w:rsidR="001D7C43" w:rsidRDefault="001D7C43" w:rsidP="001D7C43">
      <w:pPr>
        <w:spacing w:after="0"/>
      </w:pPr>
      <w:r>
        <w:t xml:space="preserve">           </w:t>
      </w:r>
      <w:r w:rsidR="00BC539B">
        <w:t xml:space="preserve">      </w:t>
      </w:r>
    </w:p>
    <w:p w:rsidR="001D7C43" w:rsidRDefault="001D7C43" w:rsidP="001D7C43">
      <w:pPr>
        <w:pStyle w:val="Listeavsnitt"/>
        <w:numPr>
          <w:ilvl w:val="0"/>
          <w:numId w:val="2"/>
        </w:numPr>
        <w:spacing w:after="0"/>
      </w:pPr>
      <w:proofErr w:type="spellStart"/>
      <w:r>
        <w:t>BufDir</w:t>
      </w:r>
      <w:proofErr w:type="spellEnd"/>
      <w:r>
        <w:t>- barnefatt</w:t>
      </w:r>
      <w:r w:rsidR="00BC539B">
        <w:t>igdomsmidler : Vi søkte for 2018 og fikk tilslag på kr. 100</w:t>
      </w:r>
      <w:r>
        <w:t>.000,-. Dette er til Ferie og friluftklubb, sommer og høstferie, drive åpe</w:t>
      </w:r>
      <w:r w:rsidR="00BC539B">
        <w:t>n hall.</w:t>
      </w:r>
    </w:p>
    <w:p w:rsidR="001D7C43" w:rsidRDefault="001D7C43" w:rsidP="001D7C43">
      <w:pPr>
        <w:pStyle w:val="Listeavsnitt"/>
        <w:spacing w:after="0"/>
        <w:ind w:left="1146"/>
      </w:pPr>
      <w:r>
        <w:t>Det er en tverrfaglig arbeidsgruppe, ungdomsarbeider Camilla Andersen,  Hanne Lieng Rådgiver PPT, Bente Ludviksen Steigen vekst.</w:t>
      </w:r>
    </w:p>
    <w:p w:rsidR="001D7C43" w:rsidRDefault="001D7C43" w:rsidP="00BC539B">
      <w:pPr>
        <w:pStyle w:val="Listeavsnitt"/>
        <w:numPr>
          <w:ilvl w:val="0"/>
          <w:numId w:val="2"/>
        </w:numPr>
        <w:spacing w:after="0"/>
      </w:pPr>
      <w:r>
        <w:t xml:space="preserve">Åpen hall – ungdomsarbeider Camilla Andersen, Morgan Nygård driftsleder </w:t>
      </w:r>
      <w:proofErr w:type="spellStart"/>
      <w:r>
        <w:t>Allhuset</w:t>
      </w:r>
      <w:proofErr w:type="spellEnd"/>
      <w:r>
        <w:t xml:space="preserve">,  </w:t>
      </w:r>
    </w:p>
    <w:p w:rsidR="001D7C43" w:rsidRDefault="001D7C43" w:rsidP="00BC539B">
      <w:pPr>
        <w:pStyle w:val="Listeavsnitt"/>
        <w:spacing w:after="0"/>
        <w:ind w:left="1146"/>
      </w:pPr>
      <w:r>
        <w:t xml:space="preserve">Hanne Lieng Rådgiver PPT, </w:t>
      </w:r>
      <w:proofErr w:type="spellStart"/>
      <w:r w:rsidR="00BC539B">
        <w:t>Ninie</w:t>
      </w:r>
      <w:proofErr w:type="spellEnd"/>
      <w:r w:rsidR="00BC539B">
        <w:t xml:space="preserve"> van </w:t>
      </w:r>
      <w:proofErr w:type="spellStart"/>
      <w:r w:rsidR="00BC539B">
        <w:t>Schaik</w:t>
      </w:r>
      <w:proofErr w:type="spellEnd"/>
      <w:r w:rsidR="00BC539B">
        <w:t xml:space="preserve"> fysioterapeut.</w:t>
      </w:r>
    </w:p>
    <w:p w:rsidR="001D7C43" w:rsidRDefault="001D7C43" w:rsidP="00BC539B">
      <w:pPr>
        <w:pStyle w:val="Listeavsnitt"/>
        <w:spacing w:after="0"/>
        <w:ind w:left="1146"/>
      </w:pPr>
    </w:p>
    <w:p w:rsidR="001D7C43" w:rsidRDefault="001D7C43" w:rsidP="001D7C43">
      <w:pPr>
        <w:pStyle w:val="Listeavsnitt"/>
        <w:numPr>
          <w:ilvl w:val="0"/>
          <w:numId w:val="2"/>
        </w:numPr>
        <w:spacing w:after="0"/>
      </w:pPr>
      <w:r>
        <w:t>Leve Steigen er et lokall</w:t>
      </w:r>
      <w:r w:rsidR="00BC539B">
        <w:t>ag under Leve Nordland – styret består,</w:t>
      </w:r>
      <w:r>
        <w:t xml:space="preserve"> av frivillig Siv Johansen, Hanne Lieng rådgiver PPT, ungdomsarbeider Camilla Andersen, Pia Olsen helsesøster, Nina Møllevold hjelpepleier, </w:t>
      </w:r>
      <w:proofErr w:type="spellStart"/>
      <w:r>
        <w:t>Ninie</w:t>
      </w:r>
      <w:proofErr w:type="spellEnd"/>
      <w:r>
        <w:t xml:space="preserve"> van </w:t>
      </w:r>
      <w:proofErr w:type="spellStart"/>
      <w:r>
        <w:t>Schaik</w:t>
      </w:r>
      <w:proofErr w:type="spellEnd"/>
      <w:r>
        <w:t xml:space="preserve"> fysioterapeut, Marit Vardehaug psykisk helse. Lag og foreninger har støttet arbeidet økonomisk.</w:t>
      </w:r>
      <w:r w:rsidR="00BC539B">
        <w:t xml:space="preserve"> I 2018 fikk Leve 40.000,- i tilskudd fra fylkeskommunen og </w:t>
      </w:r>
      <w:r w:rsidR="00A77BA6">
        <w:t xml:space="preserve">økonomisk </w:t>
      </w:r>
      <w:r w:rsidR="00BC539B">
        <w:t>støtte fra Nordfold menighet.</w:t>
      </w:r>
    </w:p>
    <w:p w:rsidR="00BC539B" w:rsidRDefault="00BC539B" w:rsidP="00BC539B">
      <w:pPr>
        <w:pStyle w:val="Listeavsnitt"/>
        <w:spacing w:after="0"/>
        <w:ind w:left="1146"/>
      </w:pPr>
    </w:p>
    <w:p w:rsidR="00BC539B" w:rsidRDefault="00BC539B" w:rsidP="001D7C43">
      <w:pPr>
        <w:pStyle w:val="Listeavsnitt"/>
        <w:numPr>
          <w:ilvl w:val="0"/>
          <w:numId w:val="2"/>
        </w:numPr>
        <w:spacing w:after="0"/>
      </w:pPr>
      <w:r>
        <w:t>KUN, Lev i Steigen og frivilligsentralen fikk tilskudd fra IMDI om å avholde samfunnskurs for ny tilflyttere til Steigen. Derunder ekteskapsemigranter</w:t>
      </w:r>
    </w:p>
    <w:p w:rsidR="00BC539B" w:rsidRDefault="00BC539B" w:rsidP="00BC539B">
      <w:pPr>
        <w:pStyle w:val="Listeavsnitt"/>
        <w:spacing w:after="0"/>
        <w:ind w:left="1146"/>
      </w:pPr>
      <w:r>
        <w:t>Det ble arrangert samfunnskurs i Bogen, Leinesfjord, Nordfold og Leines. Der var  fokuset,  hva de forskjellige grendene har å tilby av aktiviteter og hvilke lag og foreninger som tilhører grendene.</w:t>
      </w:r>
    </w:p>
    <w:p w:rsidR="001D7C43" w:rsidRDefault="001D7C43" w:rsidP="001D7C43">
      <w:pPr>
        <w:pStyle w:val="Listeavsnitt"/>
        <w:spacing w:after="0"/>
        <w:ind w:left="1146"/>
      </w:pPr>
    </w:p>
    <w:p w:rsidR="00BC539B" w:rsidRDefault="00BC539B" w:rsidP="00BC539B">
      <w:pPr>
        <w:pStyle w:val="Listeavsnitt"/>
        <w:numPr>
          <w:ilvl w:val="0"/>
          <w:numId w:val="2"/>
        </w:numPr>
        <w:spacing w:after="0"/>
      </w:pPr>
      <w:r>
        <w:t xml:space="preserve">I desember 2018 fikk frivilligsentralen kr. 354.000,- fra </w:t>
      </w:r>
      <w:proofErr w:type="spellStart"/>
      <w:r>
        <w:t>Gjenidigestiftelsen</w:t>
      </w:r>
      <w:proofErr w:type="spellEnd"/>
      <w:r>
        <w:t xml:space="preserve"> til å opprette Utstyrssentral i Steigen.</w:t>
      </w:r>
    </w:p>
    <w:p w:rsidR="001D7C43" w:rsidRDefault="001D7C43" w:rsidP="001D7C43">
      <w:pPr>
        <w:tabs>
          <w:tab w:val="left" w:pos="2127"/>
        </w:tabs>
      </w:pPr>
    </w:p>
    <w:p w:rsidR="00CE7ACA" w:rsidRDefault="00CE7ACA" w:rsidP="001D7C43">
      <w:pPr>
        <w:tabs>
          <w:tab w:val="left" w:pos="2127"/>
        </w:tabs>
      </w:pPr>
      <w:r>
        <w:t>Det er avholdt 4 styremøter i 2018</w:t>
      </w:r>
    </w:p>
    <w:p w:rsidR="00CE7ACA" w:rsidRDefault="00CE7ACA" w:rsidP="001D7C43">
      <w:pPr>
        <w:tabs>
          <w:tab w:val="left" w:pos="2127"/>
        </w:tabs>
      </w:pPr>
      <w:r>
        <w:t>Nettverkssamlinger , to stykker.</w:t>
      </w:r>
    </w:p>
    <w:p w:rsidR="00CE7ACA" w:rsidRDefault="00CE7ACA" w:rsidP="001D7C43">
      <w:pPr>
        <w:tabs>
          <w:tab w:val="left" w:pos="2127"/>
        </w:tabs>
      </w:pPr>
      <w:r>
        <w:t xml:space="preserve">Leder Aslaug </w:t>
      </w:r>
      <w:proofErr w:type="spellStart"/>
      <w:r>
        <w:t>Bartholsen</w:t>
      </w:r>
      <w:proofErr w:type="spellEnd"/>
      <w:r>
        <w:t>, ble valgt til nettverkslede</w:t>
      </w:r>
      <w:r w:rsidR="00DA1CF6">
        <w:t>r for alle sentralene i Salten i 2018.</w:t>
      </w:r>
      <w:r>
        <w:t>Dette etter at Gjertrud Didriksen Bodø frivilligsentral, går av i løpet av 2019.</w:t>
      </w:r>
    </w:p>
    <w:p w:rsidR="00CE7ACA" w:rsidRDefault="00CE7ACA" w:rsidP="001D7C43">
      <w:pPr>
        <w:tabs>
          <w:tab w:val="left" w:pos="2127"/>
        </w:tabs>
      </w:pPr>
      <w:r>
        <w:t>Landsmøte 2018 på Gardemoen 8-9 april. Styreleder og leder for frivilligsentralen reiste på Landsmøtet.</w:t>
      </w:r>
    </w:p>
    <w:p w:rsidR="00323959" w:rsidRDefault="00CE7ACA" w:rsidP="001D7C43">
      <w:pPr>
        <w:tabs>
          <w:tab w:val="left" w:pos="2127"/>
        </w:tabs>
      </w:pPr>
      <w:r>
        <w:t>Oppfølgingskurs  for  frivillighetskoordinatorer 2019, ble arrangert i Oslo 26-27 september.</w:t>
      </w:r>
    </w:p>
    <w:p w:rsidR="00323959" w:rsidRDefault="00323959" w:rsidP="001D7C43">
      <w:pPr>
        <w:tabs>
          <w:tab w:val="left" w:pos="2127"/>
        </w:tabs>
      </w:pPr>
    </w:p>
    <w:p w:rsidR="00323959" w:rsidRDefault="00323959" w:rsidP="001D7C43">
      <w:pPr>
        <w:tabs>
          <w:tab w:val="left" w:pos="2127"/>
        </w:tabs>
      </w:pPr>
    </w:p>
    <w:p w:rsidR="00323959" w:rsidRDefault="00323959" w:rsidP="001D7C43">
      <w:pPr>
        <w:tabs>
          <w:tab w:val="left" w:pos="2127"/>
        </w:tabs>
      </w:pPr>
    </w:p>
    <w:tbl>
      <w:tblPr>
        <w:tblW w:w="9102" w:type="dxa"/>
        <w:tblInd w:w="55" w:type="dxa"/>
        <w:tblCellMar>
          <w:left w:w="70" w:type="dxa"/>
          <w:right w:w="70" w:type="dxa"/>
        </w:tblCellMar>
        <w:tblLook w:val="04A0" w:firstRow="1" w:lastRow="0" w:firstColumn="1" w:lastColumn="0" w:noHBand="0" w:noVBand="1"/>
      </w:tblPr>
      <w:tblGrid>
        <w:gridCol w:w="2285"/>
        <w:gridCol w:w="1137"/>
        <w:gridCol w:w="1136"/>
        <w:gridCol w:w="1136"/>
        <w:gridCol w:w="1136"/>
        <w:gridCol w:w="1136"/>
        <w:gridCol w:w="1136"/>
      </w:tblGrid>
      <w:tr w:rsidR="00DA1CF6" w:rsidRPr="00DA1CF6" w:rsidTr="00DA1CF6">
        <w:trPr>
          <w:trHeight w:val="300"/>
        </w:trPr>
        <w:tc>
          <w:tcPr>
            <w:tcW w:w="22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1CF6" w:rsidRPr="00DA1CF6" w:rsidRDefault="00DA1CF6" w:rsidP="00DA1CF6">
            <w:pPr>
              <w:spacing w:after="0" w:line="240" w:lineRule="auto"/>
              <w:rPr>
                <w:rFonts w:ascii="Calibri" w:eastAsia="Times New Roman" w:hAnsi="Calibri" w:cs="Calibri"/>
                <w:b/>
                <w:bCs/>
                <w:color w:val="000000"/>
                <w:lang w:eastAsia="nb-NO"/>
              </w:rPr>
            </w:pPr>
            <w:r w:rsidRPr="00DA1CF6">
              <w:rPr>
                <w:rFonts w:ascii="Calibri" w:eastAsia="Times New Roman" w:hAnsi="Calibri" w:cs="Calibri"/>
                <w:b/>
                <w:bCs/>
                <w:color w:val="000000"/>
                <w:lang w:eastAsia="nb-NO"/>
              </w:rPr>
              <w:t>Aktivitet/tiltak</w:t>
            </w:r>
          </w:p>
        </w:tc>
        <w:tc>
          <w:tcPr>
            <w:tcW w:w="1137" w:type="dxa"/>
            <w:tcBorders>
              <w:top w:val="single" w:sz="4" w:space="0" w:color="auto"/>
              <w:left w:val="nil"/>
              <w:bottom w:val="single" w:sz="4" w:space="0" w:color="auto"/>
              <w:right w:val="single" w:sz="4" w:space="0" w:color="auto"/>
            </w:tcBorders>
            <w:shd w:val="clear" w:color="auto" w:fill="auto"/>
            <w:noWrap/>
            <w:vAlign w:val="bottom"/>
            <w:hideMark/>
          </w:tcPr>
          <w:p w:rsidR="00DA1CF6" w:rsidRPr="00DA1CF6" w:rsidRDefault="00DA1CF6" w:rsidP="00DA1CF6">
            <w:pPr>
              <w:spacing w:after="0" w:line="240" w:lineRule="auto"/>
              <w:rPr>
                <w:rFonts w:ascii="Calibri" w:eastAsia="Times New Roman" w:hAnsi="Calibri" w:cs="Calibri"/>
                <w:b/>
                <w:bCs/>
                <w:color w:val="000000"/>
                <w:lang w:eastAsia="nb-NO"/>
              </w:rPr>
            </w:pPr>
            <w:r w:rsidRPr="00DA1CF6">
              <w:rPr>
                <w:rFonts w:ascii="Calibri" w:eastAsia="Times New Roman" w:hAnsi="Calibri" w:cs="Calibri"/>
                <w:b/>
                <w:bCs/>
                <w:color w:val="000000"/>
                <w:lang w:eastAsia="nb-NO"/>
              </w:rPr>
              <w:t> </w:t>
            </w:r>
          </w:p>
        </w:tc>
        <w:tc>
          <w:tcPr>
            <w:tcW w:w="1136" w:type="dxa"/>
            <w:tcBorders>
              <w:top w:val="single" w:sz="4" w:space="0" w:color="auto"/>
              <w:left w:val="nil"/>
              <w:bottom w:val="single" w:sz="4" w:space="0" w:color="auto"/>
              <w:right w:val="single" w:sz="4" w:space="0" w:color="auto"/>
            </w:tcBorders>
            <w:shd w:val="clear" w:color="auto" w:fill="auto"/>
            <w:noWrap/>
            <w:vAlign w:val="bottom"/>
            <w:hideMark/>
          </w:tcPr>
          <w:p w:rsidR="00DA1CF6" w:rsidRPr="00DA1CF6" w:rsidRDefault="00DA1CF6" w:rsidP="00DA1CF6">
            <w:pPr>
              <w:spacing w:after="0" w:line="240" w:lineRule="auto"/>
              <w:rPr>
                <w:rFonts w:ascii="Calibri" w:eastAsia="Times New Roman" w:hAnsi="Calibri" w:cs="Calibri"/>
                <w:b/>
                <w:bCs/>
                <w:color w:val="000000"/>
                <w:lang w:eastAsia="nb-NO"/>
              </w:rPr>
            </w:pPr>
            <w:r w:rsidRPr="00DA1CF6">
              <w:rPr>
                <w:rFonts w:ascii="Calibri" w:eastAsia="Times New Roman" w:hAnsi="Calibri" w:cs="Calibri"/>
                <w:b/>
                <w:bCs/>
                <w:color w:val="000000"/>
                <w:lang w:eastAsia="nb-NO"/>
              </w:rPr>
              <w:t>Antall arr</w:t>
            </w:r>
          </w:p>
        </w:tc>
        <w:tc>
          <w:tcPr>
            <w:tcW w:w="1136" w:type="dxa"/>
            <w:tcBorders>
              <w:top w:val="single" w:sz="4" w:space="0" w:color="auto"/>
              <w:left w:val="nil"/>
              <w:bottom w:val="single" w:sz="4" w:space="0" w:color="auto"/>
              <w:right w:val="single" w:sz="4" w:space="0" w:color="auto"/>
            </w:tcBorders>
            <w:shd w:val="clear" w:color="auto" w:fill="auto"/>
            <w:noWrap/>
            <w:vAlign w:val="bottom"/>
            <w:hideMark/>
          </w:tcPr>
          <w:p w:rsidR="00DA1CF6" w:rsidRPr="00DA1CF6" w:rsidRDefault="00DA1CF6" w:rsidP="00DA1CF6">
            <w:pPr>
              <w:spacing w:after="0" w:line="240" w:lineRule="auto"/>
              <w:rPr>
                <w:rFonts w:ascii="Calibri" w:eastAsia="Times New Roman" w:hAnsi="Calibri" w:cs="Calibri"/>
                <w:b/>
                <w:bCs/>
                <w:color w:val="000000"/>
                <w:lang w:eastAsia="nb-NO"/>
              </w:rPr>
            </w:pPr>
            <w:r w:rsidRPr="00DA1CF6">
              <w:rPr>
                <w:rFonts w:ascii="Calibri" w:eastAsia="Times New Roman" w:hAnsi="Calibri" w:cs="Calibri"/>
                <w:b/>
                <w:bCs/>
                <w:color w:val="000000"/>
                <w:lang w:eastAsia="nb-NO"/>
              </w:rPr>
              <w:t>Antall timer</w:t>
            </w:r>
          </w:p>
        </w:tc>
        <w:tc>
          <w:tcPr>
            <w:tcW w:w="1136" w:type="dxa"/>
            <w:tcBorders>
              <w:top w:val="single" w:sz="4" w:space="0" w:color="auto"/>
              <w:left w:val="nil"/>
              <w:bottom w:val="single" w:sz="4" w:space="0" w:color="auto"/>
              <w:right w:val="single" w:sz="4" w:space="0" w:color="auto"/>
            </w:tcBorders>
            <w:shd w:val="clear" w:color="auto" w:fill="auto"/>
            <w:noWrap/>
            <w:vAlign w:val="bottom"/>
            <w:hideMark/>
          </w:tcPr>
          <w:p w:rsidR="00DA1CF6" w:rsidRPr="00DA1CF6" w:rsidRDefault="00DA1CF6" w:rsidP="00DA1CF6">
            <w:pPr>
              <w:spacing w:after="0" w:line="240" w:lineRule="auto"/>
              <w:rPr>
                <w:rFonts w:ascii="Calibri" w:eastAsia="Times New Roman" w:hAnsi="Calibri" w:cs="Calibri"/>
                <w:b/>
                <w:bCs/>
                <w:color w:val="000000"/>
                <w:lang w:eastAsia="nb-NO"/>
              </w:rPr>
            </w:pPr>
            <w:r w:rsidRPr="00DA1CF6">
              <w:rPr>
                <w:rFonts w:ascii="Calibri" w:eastAsia="Times New Roman" w:hAnsi="Calibri" w:cs="Calibri"/>
                <w:b/>
                <w:bCs/>
                <w:color w:val="000000"/>
                <w:lang w:eastAsia="nb-NO"/>
              </w:rPr>
              <w:t>Antall</w:t>
            </w:r>
          </w:p>
        </w:tc>
        <w:tc>
          <w:tcPr>
            <w:tcW w:w="1136" w:type="dxa"/>
            <w:tcBorders>
              <w:top w:val="single" w:sz="4" w:space="0" w:color="auto"/>
              <w:left w:val="nil"/>
              <w:bottom w:val="single" w:sz="4" w:space="0" w:color="auto"/>
              <w:right w:val="single" w:sz="4" w:space="0" w:color="auto"/>
            </w:tcBorders>
            <w:shd w:val="clear" w:color="auto" w:fill="auto"/>
            <w:noWrap/>
            <w:vAlign w:val="bottom"/>
            <w:hideMark/>
          </w:tcPr>
          <w:p w:rsidR="00DA1CF6" w:rsidRPr="00DA1CF6" w:rsidRDefault="00DA1CF6" w:rsidP="00DA1CF6">
            <w:pPr>
              <w:spacing w:after="0" w:line="240" w:lineRule="auto"/>
              <w:rPr>
                <w:rFonts w:ascii="Calibri" w:eastAsia="Times New Roman" w:hAnsi="Calibri" w:cs="Calibri"/>
                <w:b/>
                <w:bCs/>
                <w:color w:val="000000"/>
                <w:lang w:eastAsia="nb-NO"/>
              </w:rPr>
            </w:pPr>
            <w:r w:rsidRPr="00DA1CF6">
              <w:rPr>
                <w:rFonts w:ascii="Calibri" w:eastAsia="Times New Roman" w:hAnsi="Calibri" w:cs="Calibri"/>
                <w:b/>
                <w:bCs/>
                <w:color w:val="000000"/>
                <w:lang w:eastAsia="nb-NO"/>
              </w:rPr>
              <w:t>Antall</w:t>
            </w:r>
          </w:p>
        </w:tc>
        <w:tc>
          <w:tcPr>
            <w:tcW w:w="1136" w:type="dxa"/>
            <w:tcBorders>
              <w:top w:val="single" w:sz="4" w:space="0" w:color="auto"/>
              <w:left w:val="nil"/>
              <w:bottom w:val="single" w:sz="4" w:space="0" w:color="auto"/>
              <w:right w:val="single" w:sz="4" w:space="0" w:color="auto"/>
            </w:tcBorders>
            <w:shd w:val="clear" w:color="auto" w:fill="auto"/>
            <w:noWrap/>
            <w:vAlign w:val="bottom"/>
            <w:hideMark/>
          </w:tcPr>
          <w:p w:rsidR="00DA1CF6" w:rsidRPr="00DA1CF6" w:rsidRDefault="00DA1CF6" w:rsidP="00DA1CF6">
            <w:pPr>
              <w:spacing w:after="0" w:line="240" w:lineRule="auto"/>
              <w:rPr>
                <w:rFonts w:ascii="Calibri" w:eastAsia="Times New Roman" w:hAnsi="Calibri" w:cs="Calibri"/>
                <w:b/>
                <w:bCs/>
                <w:color w:val="000000"/>
                <w:lang w:eastAsia="nb-NO"/>
              </w:rPr>
            </w:pPr>
            <w:r w:rsidRPr="00DA1CF6">
              <w:rPr>
                <w:rFonts w:ascii="Calibri" w:eastAsia="Times New Roman" w:hAnsi="Calibri" w:cs="Calibri"/>
                <w:b/>
                <w:bCs/>
                <w:color w:val="000000"/>
                <w:lang w:eastAsia="nb-NO"/>
              </w:rPr>
              <w:t>Totale</w:t>
            </w:r>
          </w:p>
        </w:tc>
      </w:tr>
      <w:tr w:rsidR="00DA1CF6" w:rsidRPr="00DA1CF6" w:rsidTr="00DA1CF6">
        <w:trPr>
          <w:trHeight w:val="300"/>
        </w:trPr>
        <w:tc>
          <w:tcPr>
            <w:tcW w:w="2285" w:type="dxa"/>
            <w:tcBorders>
              <w:top w:val="nil"/>
              <w:left w:val="single" w:sz="4" w:space="0" w:color="auto"/>
              <w:bottom w:val="single" w:sz="4" w:space="0" w:color="auto"/>
              <w:right w:val="single" w:sz="4" w:space="0" w:color="auto"/>
            </w:tcBorders>
            <w:shd w:val="clear" w:color="auto" w:fill="auto"/>
            <w:noWrap/>
            <w:vAlign w:val="bottom"/>
            <w:hideMark/>
          </w:tcPr>
          <w:p w:rsidR="00DA1CF6" w:rsidRPr="00DA1CF6" w:rsidRDefault="00DA1CF6" w:rsidP="00DA1CF6">
            <w:pPr>
              <w:spacing w:after="0" w:line="240" w:lineRule="auto"/>
              <w:rPr>
                <w:rFonts w:ascii="Calibri" w:eastAsia="Times New Roman" w:hAnsi="Calibri" w:cs="Calibri"/>
                <w:b/>
                <w:bCs/>
                <w:color w:val="000000"/>
                <w:lang w:eastAsia="nb-NO"/>
              </w:rPr>
            </w:pPr>
            <w:r w:rsidRPr="00DA1CF6">
              <w:rPr>
                <w:rFonts w:ascii="Calibri" w:eastAsia="Times New Roman" w:hAnsi="Calibri" w:cs="Calibri"/>
                <w:b/>
                <w:bCs/>
                <w:color w:val="000000"/>
                <w:lang w:eastAsia="nb-NO"/>
              </w:rPr>
              <w:t> </w:t>
            </w:r>
          </w:p>
        </w:tc>
        <w:tc>
          <w:tcPr>
            <w:tcW w:w="1137" w:type="dxa"/>
            <w:tcBorders>
              <w:top w:val="nil"/>
              <w:left w:val="nil"/>
              <w:bottom w:val="single" w:sz="4" w:space="0" w:color="auto"/>
              <w:right w:val="single" w:sz="4" w:space="0" w:color="auto"/>
            </w:tcBorders>
            <w:shd w:val="clear" w:color="auto" w:fill="auto"/>
            <w:noWrap/>
            <w:vAlign w:val="bottom"/>
            <w:hideMark/>
          </w:tcPr>
          <w:p w:rsidR="00DA1CF6" w:rsidRPr="00DA1CF6" w:rsidRDefault="00DA1CF6" w:rsidP="00DA1CF6">
            <w:pPr>
              <w:spacing w:after="0" w:line="240" w:lineRule="auto"/>
              <w:rPr>
                <w:rFonts w:ascii="Calibri" w:eastAsia="Times New Roman" w:hAnsi="Calibri" w:cs="Calibri"/>
                <w:b/>
                <w:bCs/>
                <w:color w:val="000000"/>
                <w:lang w:eastAsia="nb-NO"/>
              </w:rPr>
            </w:pPr>
            <w:r w:rsidRPr="00DA1CF6">
              <w:rPr>
                <w:rFonts w:ascii="Calibri" w:eastAsia="Times New Roman" w:hAnsi="Calibri" w:cs="Calibri"/>
                <w:b/>
                <w:bCs/>
                <w:color w:val="000000"/>
                <w:lang w:eastAsia="nb-NO"/>
              </w:rPr>
              <w:t> </w:t>
            </w:r>
          </w:p>
        </w:tc>
        <w:tc>
          <w:tcPr>
            <w:tcW w:w="1136" w:type="dxa"/>
            <w:tcBorders>
              <w:top w:val="nil"/>
              <w:left w:val="nil"/>
              <w:bottom w:val="single" w:sz="4" w:space="0" w:color="auto"/>
              <w:right w:val="single" w:sz="4" w:space="0" w:color="auto"/>
            </w:tcBorders>
            <w:shd w:val="clear" w:color="auto" w:fill="auto"/>
            <w:noWrap/>
            <w:vAlign w:val="bottom"/>
            <w:hideMark/>
          </w:tcPr>
          <w:p w:rsidR="00DA1CF6" w:rsidRPr="00DA1CF6" w:rsidRDefault="00DA1CF6" w:rsidP="00DA1CF6">
            <w:pPr>
              <w:spacing w:after="0" w:line="240" w:lineRule="auto"/>
              <w:rPr>
                <w:rFonts w:ascii="Calibri" w:eastAsia="Times New Roman" w:hAnsi="Calibri" w:cs="Calibri"/>
                <w:b/>
                <w:bCs/>
                <w:color w:val="000000"/>
                <w:lang w:eastAsia="nb-NO"/>
              </w:rPr>
            </w:pPr>
            <w:r w:rsidRPr="00DA1CF6">
              <w:rPr>
                <w:rFonts w:ascii="Calibri" w:eastAsia="Times New Roman" w:hAnsi="Calibri" w:cs="Calibri"/>
                <w:b/>
                <w:bCs/>
                <w:color w:val="000000"/>
                <w:lang w:eastAsia="nb-NO"/>
              </w:rPr>
              <w:t> </w:t>
            </w:r>
          </w:p>
        </w:tc>
        <w:tc>
          <w:tcPr>
            <w:tcW w:w="1136" w:type="dxa"/>
            <w:tcBorders>
              <w:top w:val="nil"/>
              <w:left w:val="nil"/>
              <w:bottom w:val="single" w:sz="4" w:space="0" w:color="auto"/>
              <w:right w:val="single" w:sz="4" w:space="0" w:color="auto"/>
            </w:tcBorders>
            <w:shd w:val="clear" w:color="auto" w:fill="auto"/>
            <w:noWrap/>
            <w:vAlign w:val="bottom"/>
            <w:hideMark/>
          </w:tcPr>
          <w:p w:rsidR="00DA1CF6" w:rsidRPr="00DA1CF6" w:rsidRDefault="00DA1CF6" w:rsidP="00DA1CF6">
            <w:pPr>
              <w:spacing w:after="0" w:line="240" w:lineRule="auto"/>
              <w:rPr>
                <w:rFonts w:ascii="Calibri" w:eastAsia="Times New Roman" w:hAnsi="Calibri" w:cs="Calibri"/>
                <w:b/>
                <w:bCs/>
                <w:color w:val="000000"/>
                <w:lang w:eastAsia="nb-NO"/>
              </w:rPr>
            </w:pPr>
            <w:proofErr w:type="spellStart"/>
            <w:r w:rsidRPr="00DA1CF6">
              <w:rPr>
                <w:rFonts w:ascii="Calibri" w:eastAsia="Times New Roman" w:hAnsi="Calibri" w:cs="Calibri"/>
                <w:b/>
                <w:bCs/>
                <w:color w:val="000000"/>
                <w:lang w:eastAsia="nb-NO"/>
              </w:rPr>
              <w:t>pr.gang</w:t>
            </w:r>
            <w:proofErr w:type="spellEnd"/>
          </w:p>
        </w:tc>
        <w:tc>
          <w:tcPr>
            <w:tcW w:w="1136" w:type="dxa"/>
            <w:tcBorders>
              <w:top w:val="nil"/>
              <w:left w:val="nil"/>
              <w:bottom w:val="single" w:sz="4" w:space="0" w:color="auto"/>
              <w:right w:val="single" w:sz="4" w:space="0" w:color="auto"/>
            </w:tcBorders>
            <w:shd w:val="clear" w:color="auto" w:fill="auto"/>
            <w:noWrap/>
            <w:vAlign w:val="bottom"/>
            <w:hideMark/>
          </w:tcPr>
          <w:p w:rsidR="00DA1CF6" w:rsidRPr="00DA1CF6" w:rsidRDefault="00DA1CF6" w:rsidP="00DA1CF6">
            <w:pPr>
              <w:spacing w:after="0" w:line="240" w:lineRule="auto"/>
              <w:rPr>
                <w:rFonts w:ascii="Calibri" w:eastAsia="Times New Roman" w:hAnsi="Calibri" w:cs="Calibri"/>
                <w:b/>
                <w:bCs/>
                <w:color w:val="000000"/>
                <w:lang w:eastAsia="nb-NO"/>
              </w:rPr>
            </w:pPr>
            <w:r w:rsidRPr="00DA1CF6">
              <w:rPr>
                <w:rFonts w:ascii="Calibri" w:eastAsia="Times New Roman" w:hAnsi="Calibri" w:cs="Calibri"/>
                <w:b/>
                <w:bCs/>
                <w:color w:val="000000"/>
                <w:lang w:eastAsia="nb-NO"/>
              </w:rPr>
              <w:t>frivillige</w:t>
            </w:r>
          </w:p>
        </w:tc>
        <w:tc>
          <w:tcPr>
            <w:tcW w:w="1136" w:type="dxa"/>
            <w:tcBorders>
              <w:top w:val="nil"/>
              <w:left w:val="nil"/>
              <w:bottom w:val="single" w:sz="4" w:space="0" w:color="auto"/>
              <w:right w:val="single" w:sz="4" w:space="0" w:color="auto"/>
            </w:tcBorders>
            <w:shd w:val="clear" w:color="auto" w:fill="auto"/>
            <w:noWrap/>
            <w:vAlign w:val="bottom"/>
            <w:hideMark/>
          </w:tcPr>
          <w:p w:rsidR="00DA1CF6" w:rsidRPr="00DA1CF6" w:rsidRDefault="00DA1CF6" w:rsidP="00DA1CF6">
            <w:pPr>
              <w:spacing w:after="0" w:line="240" w:lineRule="auto"/>
              <w:rPr>
                <w:rFonts w:ascii="Calibri" w:eastAsia="Times New Roman" w:hAnsi="Calibri" w:cs="Calibri"/>
                <w:b/>
                <w:bCs/>
                <w:color w:val="000000"/>
                <w:lang w:eastAsia="nb-NO"/>
              </w:rPr>
            </w:pPr>
            <w:r w:rsidRPr="00DA1CF6">
              <w:rPr>
                <w:rFonts w:ascii="Calibri" w:eastAsia="Times New Roman" w:hAnsi="Calibri" w:cs="Calibri"/>
                <w:b/>
                <w:bCs/>
                <w:color w:val="000000"/>
                <w:lang w:eastAsia="nb-NO"/>
              </w:rPr>
              <w:t>deltakere</w:t>
            </w:r>
          </w:p>
        </w:tc>
        <w:tc>
          <w:tcPr>
            <w:tcW w:w="1136" w:type="dxa"/>
            <w:tcBorders>
              <w:top w:val="nil"/>
              <w:left w:val="nil"/>
              <w:bottom w:val="single" w:sz="4" w:space="0" w:color="auto"/>
              <w:right w:val="single" w:sz="4" w:space="0" w:color="auto"/>
            </w:tcBorders>
            <w:shd w:val="clear" w:color="auto" w:fill="auto"/>
            <w:noWrap/>
            <w:vAlign w:val="bottom"/>
            <w:hideMark/>
          </w:tcPr>
          <w:p w:rsidR="00DA1CF6" w:rsidRPr="00DA1CF6" w:rsidRDefault="00DA1CF6" w:rsidP="00DA1CF6">
            <w:pPr>
              <w:spacing w:after="0" w:line="240" w:lineRule="auto"/>
              <w:rPr>
                <w:rFonts w:ascii="Calibri" w:eastAsia="Times New Roman" w:hAnsi="Calibri" w:cs="Calibri"/>
                <w:b/>
                <w:bCs/>
                <w:color w:val="000000"/>
                <w:lang w:eastAsia="nb-NO"/>
              </w:rPr>
            </w:pPr>
            <w:r w:rsidRPr="00DA1CF6">
              <w:rPr>
                <w:rFonts w:ascii="Calibri" w:eastAsia="Times New Roman" w:hAnsi="Calibri" w:cs="Calibri"/>
                <w:b/>
                <w:bCs/>
                <w:color w:val="000000"/>
                <w:lang w:eastAsia="nb-NO"/>
              </w:rPr>
              <w:t>timer</w:t>
            </w:r>
          </w:p>
        </w:tc>
      </w:tr>
      <w:tr w:rsidR="00DA1CF6" w:rsidRPr="00DA1CF6" w:rsidTr="00DA1CF6">
        <w:trPr>
          <w:trHeight w:val="300"/>
        </w:trPr>
        <w:tc>
          <w:tcPr>
            <w:tcW w:w="2285" w:type="dxa"/>
            <w:tcBorders>
              <w:top w:val="nil"/>
              <w:left w:val="single" w:sz="4" w:space="0" w:color="auto"/>
              <w:bottom w:val="single" w:sz="4" w:space="0" w:color="auto"/>
              <w:right w:val="single" w:sz="4" w:space="0" w:color="auto"/>
            </w:tcBorders>
            <w:shd w:val="clear" w:color="auto" w:fill="auto"/>
            <w:noWrap/>
            <w:vAlign w:val="bottom"/>
            <w:hideMark/>
          </w:tcPr>
          <w:p w:rsidR="00DA1CF6" w:rsidRPr="00DA1CF6" w:rsidRDefault="00DA1CF6" w:rsidP="00DA1CF6">
            <w:pPr>
              <w:spacing w:after="0" w:line="240" w:lineRule="auto"/>
              <w:rPr>
                <w:rFonts w:ascii="Calibri" w:eastAsia="Times New Roman" w:hAnsi="Calibri" w:cs="Calibri"/>
                <w:color w:val="000000"/>
                <w:lang w:eastAsia="nb-NO"/>
              </w:rPr>
            </w:pPr>
            <w:r w:rsidRPr="00DA1CF6">
              <w:rPr>
                <w:rFonts w:ascii="Calibri" w:eastAsia="Times New Roman" w:hAnsi="Calibri" w:cs="Calibri"/>
                <w:color w:val="000000"/>
                <w:lang w:eastAsia="nb-NO"/>
              </w:rPr>
              <w:t xml:space="preserve">Kjøring </w:t>
            </w:r>
            <w:proofErr w:type="spellStart"/>
            <w:r w:rsidRPr="00DA1CF6">
              <w:rPr>
                <w:rFonts w:ascii="Calibri" w:eastAsia="Times New Roman" w:hAnsi="Calibri" w:cs="Calibri"/>
                <w:color w:val="000000"/>
                <w:lang w:eastAsia="nb-NO"/>
              </w:rPr>
              <w:t>Skagstad</w:t>
            </w:r>
            <w:proofErr w:type="spellEnd"/>
            <w:r w:rsidRPr="00DA1CF6">
              <w:rPr>
                <w:rFonts w:ascii="Calibri" w:eastAsia="Times New Roman" w:hAnsi="Calibri" w:cs="Calibri"/>
                <w:color w:val="000000"/>
                <w:lang w:eastAsia="nb-NO"/>
              </w:rPr>
              <w:t xml:space="preserve"> torsdager</w:t>
            </w:r>
          </w:p>
        </w:tc>
        <w:tc>
          <w:tcPr>
            <w:tcW w:w="1137" w:type="dxa"/>
            <w:tcBorders>
              <w:top w:val="nil"/>
              <w:left w:val="nil"/>
              <w:bottom w:val="single" w:sz="4" w:space="0" w:color="auto"/>
              <w:right w:val="single" w:sz="4" w:space="0" w:color="auto"/>
            </w:tcBorders>
            <w:shd w:val="clear" w:color="auto" w:fill="auto"/>
            <w:noWrap/>
            <w:vAlign w:val="bottom"/>
            <w:hideMark/>
          </w:tcPr>
          <w:p w:rsidR="00DA1CF6" w:rsidRPr="00DA1CF6" w:rsidRDefault="00DA1CF6" w:rsidP="00DA1CF6">
            <w:pPr>
              <w:spacing w:after="0" w:line="240" w:lineRule="auto"/>
              <w:rPr>
                <w:rFonts w:ascii="Calibri" w:eastAsia="Times New Roman" w:hAnsi="Calibri" w:cs="Calibri"/>
                <w:color w:val="000000"/>
                <w:lang w:eastAsia="nb-NO"/>
              </w:rPr>
            </w:pPr>
            <w:r w:rsidRPr="00DA1CF6">
              <w:rPr>
                <w:rFonts w:ascii="Calibri" w:eastAsia="Times New Roman" w:hAnsi="Calibri" w:cs="Calibri"/>
                <w:color w:val="000000"/>
                <w:lang w:eastAsia="nb-NO"/>
              </w:rPr>
              <w:t> </w:t>
            </w:r>
          </w:p>
        </w:tc>
        <w:tc>
          <w:tcPr>
            <w:tcW w:w="1136" w:type="dxa"/>
            <w:tcBorders>
              <w:top w:val="nil"/>
              <w:left w:val="nil"/>
              <w:bottom w:val="single" w:sz="4" w:space="0" w:color="auto"/>
              <w:right w:val="single" w:sz="4" w:space="0" w:color="auto"/>
            </w:tcBorders>
            <w:shd w:val="clear" w:color="auto" w:fill="auto"/>
            <w:noWrap/>
            <w:vAlign w:val="bottom"/>
            <w:hideMark/>
          </w:tcPr>
          <w:p w:rsidR="00DA1CF6" w:rsidRPr="00DA1CF6" w:rsidRDefault="00DA1CF6" w:rsidP="00DA1CF6">
            <w:pPr>
              <w:spacing w:after="0" w:line="240" w:lineRule="auto"/>
              <w:jc w:val="right"/>
              <w:rPr>
                <w:rFonts w:ascii="Calibri" w:eastAsia="Times New Roman" w:hAnsi="Calibri" w:cs="Calibri"/>
                <w:color w:val="000000"/>
                <w:lang w:eastAsia="nb-NO"/>
              </w:rPr>
            </w:pPr>
            <w:r w:rsidRPr="00DA1CF6">
              <w:rPr>
                <w:rFonts w:ascii="Calibri" w:eastAsia="Times New Roman" w:hAnsi="Calibri" w:cs="Calibri"/>
                <w:color w:val="000000"/>
                <w:lang w:eastAsia="nb-NO"/>
              </w:rPr>
              <w:t>21</w:t>
            </w:r>
          </w:p>
        </w:tc>
        <w:tc>
          <w:tcPr>
            <w:tcW w:w="1136" w:type="dxa"/>
            <w:tcBorders>
              <w:top w:val="nil"/>
              <w:left w:val="nil"/>
              <w:bottom w:val="single" w:sz="4" w:space="0" w:color="auto"/>
              <w:right w:val="single" w:sz="4" w:space="0" w:color="auto"/>
            </w:tcBorders>
            <w:shd w:val="clear" w:color="auto" w:fill="auto"/>
            <w:noWrap/>
            <w:vAlign w:val="bottom"/>
            <w:hideMark/>
          </w:tcPr>
          <w:p w:rsidR="00DA1CF6" w:rsidRPr="00DA1CF6" w:rsidRDefault="00DA1CF6" w:rsidP="00DA1CF6">
            <w:pPr>
              <w:spacing w:after="0" w:line="240" w:lineRule="auto"/>
              <w:jc w:val="right"/>
              <w:rPr>
                <w:rFonts w:ascii="Calibri" w:eastAsia="Times New Roman" w:hAnsi="Calibri" w:cs="Calibri"/>
                <w:color w:val="000000"/>
                <w:lang w:eastAsia="nb-NO"/>
              </w:rPr>
            </w:pPr>
            <w:r w:rsidRPr="00DA1CF6">
              <w:rPr>
                <w:rFonts w:ascii="Calibri" w:eastAsia="Times New Roman" w:hAnsi="Calibri" w:cs="Calibri"/>
                <w:color w:val="000000"/>
                <w:lang w:eastAsia="nb-NO"/>
              </w:rPr>
              <w:t>5</w:t>
            </w:r>
          </w:p>
        </w:tc>
        <w:tc>
          <w:tcPr>
            <w:tcW w:w="1136" w:type="dxa"/>
            <w:tcBorders>
              <w:top w:val="nil"/>
              <w:left w:val="nil"/>
              <w:bottom w:val="single" w:sz="4" w:space="0" w:color="auto"/>
              <w:right w:val="single" w:sz="4" w:space="0" w:color="auto"/>
            </w:tcBorders>
            <w:shd w:val="clear" w:color="auto" w:fill="auto"/>
            <w:noWrap/>
            <w:vAlign w:val="bottom"/>
            <w:hideMark/>
          </w:tcPr>
          <w:p w:rsidR="00DA1CF6" w:rsidRPr="00DA1CF6" w:rsidRDefault="00DA1CF6" w:rsidP="00DA1CF6">
            <w:pPr>
              <w:spacing w:after="0" w:line="240" w:lineRule="auto"/>
              <w:jc w:val="right"/>
              <w:rPr>
                <w:rFonts w:ascii="Calibri" w:eastAsia="Times New Roman" w:hAnsi="Calibri" w:cs="Calibri"/>
                <w:color w:val="000000"/>
                <w:lang w:eastAsia="nb-NO"/>
              </w:rPr>
            </w:pPr>
            <w:r w:rsidRPr="00DA1CF6">
              <w:rPr>
                <w:rFonts w:ascii="Calibri" w:eastAsia="Times New Roman" w:hAnsi="Calibri" w:cs="Calibri"/>
                <w:color w:val="000000"/>
                <w:lang w:eastAsia="nb-NO"/>
              </w:rPr>
              <w:t>5</w:t>
            </w:r>
          </w:p>
        </w:tc>
        <w:tc>
          <w:tcPr>
            <w:tcW w:w="1136" w:type="dxa"/>
            <w:tcBorders>
              <w:top w:val="nil"/>
              <w:left w:val="nil"/>
              <w:bottom w:val="single" w:sz="4" w:space="0" w:color="auto"/>
              <w:right w:val="single" w:sz="4" w:space="0" w:color="auto"/>
            </w:tcBorders>
            <w:shd w:val="clear" w:color="auto" w:fill="auto"/>
            <w:noWrap/>
            <w:vAlign w:val="bottom"/>
            <w:hideMark/>
          </w:tcPr>
          <w:p w:rsidR="00DA1CF6" w:rsidRPr="00DA1CF6" w:rsidRDefault="00DA1CF6" w:rsidP="00DA1CF6">
            <w:pPr>
              <w:spacing w:after="0" w:line="240" w:lineRule="auto"/>
              <w:jc w:val="right"/>
              <w:rPr>
                <w:rFonts w:ascii="Calibri" w:eastAsia="Times New Roman" w:hAnsi="Calibri" w:cs="Calibri"/>
                <w:color w:val="000000"/>
                <w:lang w:eastAsia="nb-NO"/>
              </w:rPr>
            </w:pPr>
            <w:r w:rsidRPr="00DA1CF6">
              <w:rPr>
                <w:rFonts w:ascii="Calibri" w:eastAsia="Times New Roman" w:hAnsi="Calibri" w:cs="Calibri"/>
                <w:color w:val="000000"/>
                <w:lang w:eastAsia="nb-NO"/>
              </w:rPr>
              <w:t>6</w:t>
            </w:r>
          </w:p>
        </w:tc>
        <w:tc>
          <w:tcPr>
            <w:tcW w:w="1136" w:type="dxa"/>
            <w:tcBorders>
              <w:top w:val="nil"/>
              <w:left w:val="nil"/>
              <w:bottom w:val="single" w:sz="4" w:space="0" w:color="auto"/>
              <w:right w:val="single" w:sz="4" w:space="0" w:color="auto"/>
            </w:tcBorders>
            <w:shd w:val="clear" w:color="auto" w:fill="auto"/>
            <w:noWrap/>
            <w:vAlign w:val="bottom"/>
            <w:hideMark/>
          </w:tcPr>
          <w:p w:rsidR="00DA1CF6" w:rsidRPr="00DA1CF6" w:rsidRDefault="00DA1CF6" w:rsidP="00DA1CF6">
            <w:pPr>
              <w:spacing w:after="0" w:line="240" w:lineRule="auto"/>
              <w:jc w:val="right"/>
              <w:rPr>
                <w:rFonts w:ascii="Calibri" w:eastAsia="Times New Roman" w:hAnsi="Calibri" w:cs="Calibri"/>
                <w:color w:val="000000"/>
                <w:lang w:eastAsia="nb-NO"/>
              </w:rPr>
            </w:pPr>
            <w:r w:rsidRPr="00DA1CF6">
              <w:rPr>
                <w:rFonts w:ascii="Calibri" w:eastAsia="Times New Roman" w:hAnsi="Calibri" w:cs="Calibri"/>
                <w:color w:val="000000"/>
                <w:lang w:eastAsia="nb-NO"/>
              </w:rPr>
              <w:t>524</w:t>
            </w:r>
          </w:p>
        </w:tc>
      </w:tr>
      <w:tr w:rsidR="00DA1CF6" w:rsidRPr="00DA1CF6" w:rsidTr="00DA1CF6">
        <w:trPr>
          <w:trHeight w:val="300"/>
        </w:trPr>
        <w:tc>
          <w:tcPr>
            <w:tcW w:w="2285" w:type="dxa"/>
            <w:tcBorders>
              <w:top w:val="nil"/>
              <w:left w:val="single" w:sz="4" w:space="0" w:color="auto"/>
              <w:bottom w:val="single" w:sz="4" w:space="0" w:color="auto"/>
              <w:right w:val="single" w:sz="4" w:space="0" w:color="auto"/>
            </w:tcBorders>
            <w:shd w:val="clear" w:color="auto" w:fill="auto"/>
            <w:noWrap/>
            <w:vAlign w:val="bottom"/>
            <w:hideMark/>
          </w:tcPr>
          <w:p w:rsidR="00DA1CF6" w:rsidRPr="00DA1CF6" w:rsidRDefault="00DA1CF6" w:rsidP="00DA1CF6">
            <w:pPr>
              <w:spacing w:after="0" w:line="240" w:lineRule="auto"/>
              <w:rPr>
                <w:rFonts w:ascii="Calibri" w:eastAsia="Times New Roman" w:hAnsi="Calibri" w:cs="Calibri"/>
                <w:color w:val="000000"/>
                <w:lang w:eastAsia="nb-NO"/>
              </w:rPr>
            </w:pPr>
            <w:r w:rsidRPr="00DA1CF6">
              <w:rPr>
                <w:rFonts w:ascii="Calibri" w:eastAsia="Times New Roman" w:hAnsi="Calibri" w:cs="Calibri"/>
                <w:color w:val="000000"/>
                <w:lang w:eastAsia="nb-NO"/>
              </w:rPr>
              <w:t>Kulturelle Spaserstokk</w:t>
            </w:r>
          </w:p>
        </w:tc>
        <w:tc>
          <w:tcPr>
            <w:tcW w:w="1137" w:type="dxa"/>
            <w:tcBorders>
              <w:top w:val="nil"/>
              <w:left w:val="nil"/>
              <w:bottom w:val="single" w:sz="4" w:space="0" w:color="auto"/>
              <w:right w:val="single" w:sz="4" w:space="0" w:color="auto"/>
            </w:tcBorders>
            <w:shd w:val="clear" w:color="auto" w:fill="auto"/>
            <w:noWrap/>
            <w:vAlign w:val="bottom"/>
            <w:hideMark/>
          </w:tcPr>
          <w:p w:rsidR="00DA1CF6" w:rsidRPr="00DA1CF6" w:rsidRDefault="00DA1CF6" w:rsidP="00DA1CF6">
            <w:pPr>
              <w:spacing w:after="0" w:line="240" w:lineRule="auto"/>
              <w:rPr>
                <w:rFonts w:ascii="Calibri" w:eastAsia="Times New Roman" w:hAnsi="Calibri" w:cs="Calibri"/>
                <w:color w:val="000000"/>
                <w:lang w:eastAsia="nb-NO"/>
              </w:rPr>
            </w:pPr>
            <w:r w:rsidRPr="00DA1CF6">
              <w:rPr>
                <w:rFonts w:ascii="Calibri" w:eastAsia="Times New Roman" w:hAnsi="Calibri" w:cs="Calibri"/>
                <w:color w:val="000000"/>
                <w:lang w:eastAsia="nb-NO"/>
              </w:rPr>
              <w:t> </w:t>
            </w:r>
          </w:p>
        </w:tc>
        <w:tc>
          <w:tcPr>
            <w:tcW w:w="1136" w:type="dxa"/>
            <w:tcBorders>
              <w:top w:val="nil"/>
              <w:left w:val="nil"/>
              <w:bottom w:val="single" w:sz="4" w:space="0" w:color="auto"/>
              <w:right w:val="single" w:sz="4" w:space="0" w:color="auto"/>
            </w:tcBorders>
            <w:shd w:val="clear" w:color="auto" w:fill="auto"/>
            <w:noWrap/>
            <w:vAlign w:val="bottom"/>
            <w:hideMark/>
          </w:tcPr>
          <w:p w:rsidR="00DA1CF6" w:rsidRPr="00DA1CF6" w:rsidRDefault="00DA1CF6" w:rsidP="00DA1CF6">
            <w:pPr>
              <w:spacing w:after="0" w:line="240" w:lineRule="auto"/>
              <w:jc w:val="right"/>
              <w:rPr>
                <w:rFonts w:ascii="Calibri" w:eastAsia="Times New Roman" w:hAnsi="Calibri" w:cs="Calibri"/>
                <w:color w:val="000000"/>
                <w:lang w:eastAsia="nb-NO"/>
              </w:rPr>
            </w:pPr>
            <w:r w:rsidRPr="00DA1CF6">
              <w:rPr>
                <w:rFonts w:ascii="Calibri" w:eastAsia="Times New Roman" w:hAnsi="Calibri" w:cs="Calibri"/>
                <w:color w:val="000000"/>
                <w:lang w:eastAsia="nb-NO"/>
              </w:rPr>
              <w:t>4</w:t>
            </w:r>
          </w:p>
        </w:tc>
        <w:tc>
          <w:tcPr>
            <w:tcW w:w="1136" w:type="dxa"/>
            <w:tcBorders>
              <w:top w:val="nil"/>
              <w:left w:val="nil"/>
              <w:bottom w:val="single" w:sz="4" w:space="0" w:color="auto"/>
              <w:right w:val="single" w:sz="4" w:space="0" w:color="auto"/>
            </w:tcBorders>
            <w:shd w:val="clear" w:color="auto" w:fill="auto"/>
            <w:noWrap/>
            <w:vAlign w:val="bottom"/>
            <w:hideMark/>
          </w:tcPr>
          <w:p w:rsidR="00DA1CF6" w:rsidRPr="00DA1CF6" w:rsidRDefault="00DA1CF6" w:rsidP="00DA1CF6">
            <w:pPr>
              <w:spacing w:after="0" w:line="240" w:lineRule="auto"/>
              <w:jc w:val="right"/>
              <w:rPr>
                <w:rFonts w:ascii="Calibri" w:eastAsia="Times New Roman" w:hAnsi="Calibri" w:cs="Calibri"/>
                <w:color w:val="000000"/>
                <w:lang w:eastAsia="nb-NO"/>
              </w:rPr>
            </w:pPr>
            <w:r w:rsidRPr="00DA1CF6">
              <w:rPr>
                <w:rFonts w:ascii="Calibri" w:eastAsia="Times New Roman" w:hAnsi="Calibri" w:cs="Calibri"/>
                <w:color w:val="000000"/>
                <w:lang w:eastAsia="nb-NO"/>
              </w:rPr>
              <w:t>3</w:t>
            </w:r>
          </w:p>
        </w:tc>
        <w:tc>
          <w:tcPr>
            <w:tcW w:w="1136" w:type="dxa"/>
            <w:tcBorders>
              <w:top w:val="nil"/>
              <w:left w:val="nil"/>
              <w:bottom w:val="single" w:sz="4" w:space="0" w:color="auto"/>
              <w:right w:val="single" w:sz="4" w:space="0" w:color="auto"/>
            </w:tcBorders>
            <w:shd w:val="clear" w:color="auto" w:fill="auto"/>
            <w:noWrap/>
            <w:vAlign w:val="bottom"/>
            <w:hideMark/>
          </w:tcPr>
          <w:p w:rsidR="00DA1CF6" w:rsidRPr="00DA1CF6" w:rsidRDefault="00DA1CF6" w:rsidP="00DA1CF6">
            <w:pPr>
              <w:spacing w:after="0" w:line="240" w:lineRule="auto"/>
              <w:jc w:val="right"/>
              <w:rPr>
                <w:rFonts w:ascii="Calibri" w:eastAsia="Times New Roman" w:hAnsi="Calibri" w:cs="Calibri"/>
                <w:color w:val="000000"/>
                <w:lang w:eastAsia="nb-NO"/>
              </w:rPr>
            </w:pPr>
            <w:r w:rsidRPr="00DA1CF6">
              <w:rPr>
                <w:rFonts w:ascii="Calibri" w:eastAsia="Times New Roman" w:hAnsi="Calibri" w:cs="Calibri"/>
                <w:color w:val="000000"/>
                <w:lang w:eastAsia="nb-NO"/>
              </w:rPr>
              <w:t>2</w:t>
            </w:r>
          </w:p>
        </w:tc>
        <w:tc>
          <w:tcPr>
            <w:tcW w:w="1136" w:type="dxa"/>
            <w:tcBorders>
              <w:top w:val="nil"/>
              <w:left w:val="nil"/>
              <w:bottom w:val="single" w:sz="4" w:space="0" w:color="auto"/>
              <w:right w:val="single" w:sz="4" w:space="0" w:color="auto"/>
            </w:tcBorders>
            <w:shd w:val="clear" w:color="auto" w:fill="auto"/>
            <w:noWrap/>
            <w:vAlign w:val="bottom"/>
            <w:hideMark/>
          </w:tcPr>
          <w:p w:rsidR="00DA1CF6" w:rsidRPr="00DA1CF6" w:rsidRDefault="00DA1CF6" w:rsidP="00DA1CF6">
            <w:pPr>
              <w:spacing w:after="0" w:line="240" w:lineRule="auto"/>
              <w:jc w:val="right"/>
              <w:rPr>
                <w:rFonts w:ascii="Calibri" w:eastAsia="Times New Roman" w:hAnsi="Calibri" w:cs="Calibri"/>
                <w:color w:val="000000"/>
                <w:lang w:eastAsia="nb-NO"/>
              </w:rPr>
            </w:pPr>
            <w:r w:rsidRPr="00DA1CF6">
              <w:rPr>
                <w:rFonts w:ascii="Calibri" w:eastAsia="Times New Roman" w:hAnsi="Calibri" w:cs="Calibri"/>
                <w:color w:val="000000"/>
                <w:lang w:eastAsia="nb-NO"/>
              </w:rPr>
              <w:t>45</w:t>
            </w:r>
          </w:p>
        </w:tc>
        <w:tc>
          <w:tcPr>
            <w:tcW w:w="1136" w:type="dxa"/>
            <w:tcBorders>
              <w:top w:val="nil"/>
              <w:left w:val="nil"/>
              <w:bottom w:val="single" w:sz="4" w:space="0" w:color="auto"/>
              <w:right w:val="single" w:sz="4" w:space="0" w:color="auto"/>
            </w:tcBorders>
            <w:shd w:val="clear" w:color="auto" w:fill="auto"/>
            <w:noWrap/>
            <w:vAlign w:val="bottom"/>
            <w:hideMark/>
          </w:tcPr>
          <w:p w:rsidR="00DA1CF6" w:rsidRPr="00DA1CF6" w:rsidRDefault="00DA1CF6" w:rsidP="00DA1CF6">
            <w:pPr>
              <w:spacing w:after="0" w:line="240" w:lineRule="auto"/>
              <w:jc w:val="right"/>
              <w:rPr>
                <w:rFonts w:ascii="Calibri" w:eastAsia="Times New Roman" w:hAnsi="Calibri" w:cs="Calibri"/>
                <w:color w:val="000000"/>
                <w:lang w:eastAsia="nb-NO"/>
              </w:rPr>
            </w:pPr>
            <w:r w:rsidRPr="00DA1CF6">
              <w:rPr>
                <w:rFonts w:ascii="Calibri" w:eastAsia="Times New Roman" w:hAnsi="Calibri" w:cs="Calibri"/>
                <w:color w:val="000000"/>
                <w:lang w:eastAsia="nb-NO"/>
              </w:rPr>
              <w:t>24</w:t>
            </w:r>
          </w:p>
        </w:tc>
      </w:tr>
      <w:tr w:rsidR="00DA1CF6" w:rsidRPr="00DA1CF6" w:rsidTr="00DA1CF6">
        <w:trPr>
          <w:trHeight w:val="300"/>
        </w:trPr>
        <w:tc>
          <w:tcPr>
            <w:tcW w:w="2285" w:type="dxa"/>
            <w:tcBorders>
              <w:top w:val="nil"/>
              <w:left w:val="single" w:sz="4" w:space="0" w:color="auto"/>
              <w:bottom w:val="single" w:sz="4" w:space="0" w:color="auto"/>
              <w:right w:val="single" w:sz="4" w:space="0" w:color="auto"/>
            </w:tcBorders>
            <w:shd w:val="clear" w:color="auto" w:fill="auto"/>
            <w:noWrap/>
            <w:vAlign w:val="bottom"/>
            <w:hideMark/>
          </w:tcPr>
          <w:p w:rsidR="00DA1CF6" w:rsidRPr="00DA1CF6" w:rsidRDefault="00DA1CF6" w:rsidP="00DA1CF6">
            <w:pPr>
              <w:spacing w:after="0" w:line="240" w:lineRule="auto"/>
              <w:rPr>
                <w:rFonts w:ascii="Calibri" w:eastAsia="Times New Roman" w:hAnsi="Calibri" w:cs="Calibri"/>
                <w:color w:val="000000"/>
                <w:lang w:eastAsia="nb-NO"/>
              </w:rPr>
            </w:pPr>
            <w:r w:rsidRPr="00DA1CF6">
              <w:rPr>
                <w:rFonts w:ascii="Calibri" w:eastAsia="Times New Roman" w:hAnsi="Calibri" w:cs="Calibri"/>
                <w:color w:val="000000"/>
                <w:lang w:eastAsia="nb-NO"/>
              </w:rPr>
              <w:t>Besøkstjeneste</w:t>
            </w:r>
          </w:p>
        </w:tc>
        <w:tc>
          <w:tcPr>
            <w:tcW w:w="1137" w:type="dxa"/>
            <w:tcBorders>
              <w:top w:val="nil"/>
              <w:left w:val="nil"/>
              <w:bottom w:val="single" w:sz="4" w:space="0" w:color="auto"/>
              <w:right w:val="single" w:sz="4" w:space="0" w:color="auto"/>
            </w:tcBorders>
            <w:shd w:val="clear" w:color="auto" w:fill="auto"/>
            <w:noWrap/>
            <w:vAlign w:val="bottom"/>
            <w:hideMark/>
          </w:tcPr>
          <w:p w:rsidR="00DA1CF6" w:rsidRPr="00DA1CF6" w:rsidRDefault="00DA1CF6" w:rsidP="00DA1CF6">
            <w:pPr>
              <w:spacing w:after="0" w:line="240" w:lineRule="auto"/>
              <w:rPr>
                <w:rFonts w:ascii="Calibri" w:eastAsia="Times New Roman" w:hAnsi="Calibri" w:cs="Calibri"/>
                <w:color w:val="000000"/>
                <w:lang w:eastAsia="nb-NO"/>
              </w:rPr>
            </w:pPr>
            <w:r w:rsidRPr="00DA1CF6">
              <w:rPr>
                <w:rFonts w:ascii="Calibri" w:eastAsia="Times New Roman" w:hAnsi="Calibri" w:cs="Calibri"/>
                <w:color w:val="000000"/>
                <w:lang w:eastAsia="nb-NO"/>
              </w:rPr>
              <w:t> </w:t>
            </w:r>
          </w:p>
        </w:tc>
        <w:tc>
          <w:tcPr>
            <w:tcW w:w="1136" w:type="dxa"/>
            <w:tcBorders>
              <w:top w:val="nil"/>
              <w:left w:val="nil"/>
              <w:bottom w:val="single" w:sz="4" w:space="0" w:color="auto"/>
              <w:right w:val="single" w:sz="4" w:space="0" w:color="auto"/>
            </w:tcBorders>
            <w:shd w:val="clear" w:color="auto" w:fill="auto"/>
            <w:noWrap/>
            <w:vAlign w:val="bottom"/>
            <w:hideMark/>
          </w:tcPr>
          <w:p w:rsidR="00DA1CF6" w:rsidRPr="00DA1CF6" w:rsidRDefault="00DA1CF6" w:rsidP="00DA1CF6">
            <w:pPr>
              <w:spacing w:after="0" w:line="240" w:lineRule="auto"/>
              <w:jc w:val="right"/>
              <w:rPr>
                <w:rFonts w:ascii="Calibri" w:eastAsia="Times New Roman" w:hAnsi="Calibri" w:cs="Calibri"/>
                <w:color w:val="000000"/>
                <w:lang w:eastAsia="nb-NO"/>
              </w:rPr>
            </w:pPr>
            <w:r w:rsidRPr="00DA1CF6">
              <w:rPr>
                <w:rFonts w:ascii="Calibri" w:eastAsia="Times New Roman" w:hAnsi="Calibri" w:cs="Calibri"/>
                <w:color w:val="000000"/>
                <w:lang w:eastAsia="nb-NO"/>
              </w:rPr>
              <w:t>34</w:t>
            </w:r>
          </w:p>
        </w:tc>
        <w:tc>
          <w:tcPr>
            <w:tcW w:w="1136" w:type="dxa"/>
            <w:tcBorders>
              <w:top w:val="nil"/>
              <w:left w:val="nil"/>
              <w:bottom w:val="single" w:sz="4" w:space="0" w:color="auto"/>
              <w:right w:val="single" w:sz="4" w:space="0" w:color="auto"/>
            </w:tcBorders>
            <w:shd w:val="clear" w:color="auto" w:fill="auto"/>
            <w:noWrap/>
            <w:vAlign w:val="bottom"/>
            <w:hideMark/>
          </w:tcPr>
          <w:p w:rsidR="00DA1CF6" w:rsidRPr="00DA1CF6" w:rsidRDefault="00DA1CF6" w:rsidP="00DA1CF6">
            <w:pPr>
              <w:spacing w:after="0" w:line="240" w:lineRule="auto"/>
              <w:jc w:val="right"/>
              <w:rPr>
                <w:rFonts w:ascii="Calibri" w:eastAsia="Times New Roman" w:hAnsi="Calibri" w:cs="Calibri"/>
                <w:color w:val="000000"/>
                <w:lang w:eastAsia="nb-NO"/>
              </w:rPr>
            </w:pPr>
            <w:r w:rsidRPr="00DA1CF6">
              <w:rPr>
                <w:rFonts w:ascii="Calibri" w:eastAsia="Times New Roman" w:hAnsi="Calibri" w:cs="Calibri"/>
                <w:color w:val="000000"/>
                <w:lang w:eastAsia="nb-NO"/>
              </w:rPr>
              <w:t>3</w:t>
            </w:r>
          </w:p>
        </w:tc>
        <w:tc>
          <w:tcPr>
            <w:tcW w:w="1136" w:type="dxa"/>
            <w:tcBorders>
              <w:top w:val="nil"/>
              <w:left w:val="nil"/>
              <w:bottom w:val="single" w:sz="4" w:space="0" w:color="auto"/>
              <w:right w:val="single" w:sz="4" w:space="0" w:color="auto"/>
            </w:tcBorders>
            <w:shd w:val="clear" w:color="auto" w:fill="auto"/>
            <w:noWrap/>
            <w:vAlign w:val="bottom"/>
            <w:hideMark/>
          </w:tcPr>
          <w:p w:rsidR="00DA1CF6" w:rsidRPr="00DA1CF6" w:rsidRDefault="00DA1CF6" w:rsidP="00DA1CF6">
            <w:pPr>
              <w:spacing w:after="0" w:line="240" w:lineRule="auto"/>
              <w:jc w:val="right"/>
              <w:rPr>
                <w:rFonts w:ascii="Calibri" w:eastAsia="Times New Roman" w:hAnsi="Calibri" w:cs="Calibri"/>
                <w:color w:val="000000"/>
                <w:lang w:eastAsia="nb-NO"/>
              </w:rPr>
            </w:pPr>
            <w:r w:rsidRPr="00DA1CF6">
              <w:rPr>
                <w:rFonts w:ascii="Calibri" w:eastAsia="Times New Roman" w:hAnsi="Calibri" w:cs="Calibri"/>
                <w:color w:val="000000"/>
                <w:lang w:eastAsia="nb-NO"/>
              </w:rPr>
              <w:t>10</w:t>
            </w:r>
          </w:p>
        </w:tc>
        <w:tc>
          <w:tcPr>
            <w:tcW w:w="1136" w:type="dxa"/>
            <w:tcBorders>
              <w:top w:val="nil"/>
              <w:left w:val="nil"/>
              <w:bottom w:val="single" w:sz="4" w:space="0" w:color="auto"/>
              <w:right w:val="single" w:sz="4" w:space="0" w:color="auto"/>
            </w:tcBorders>
            <w:shd w:val="clear" w:color="auto" w:fill="auto"/>
            <w:noWrap/>
            <w:vAlign w:val="bottom"/>
            <w:hideMark/>
          </w:tcPr>
          <w:p w:rsidR="00DA1CF6" w:rsidRPr="00DA1CF6" w:rsidRDefault="00DA1CF6" w:rsidP="00DA1CF6">
            <w:pPr>
              <w:spacing w:after="0" w:line="240" w:lineRule="auto"/>
              <w:rPr>
                <w:rFonts w:ascii="Calibri" w:eastAsia="Times New Roman" w:hAnsi="Calibri" w:cs="Calibri"/>
                <w:color w:val="000000"/>
                <w:lang w:eastAsia="nb-NO"/>
              </w:rPr>
            </w:pPr>
            <w:r w:rsidRPr="00DA1CF6">
              <w:rPr>
                <w:rFonts w:ascii="Calibri" w:eastAsia="Times New Roman" w:hAnsi="Calibri" w:cs="Calibri"/>
                <w:color w:val="000000"/>
                <w:lang w:eastAsia="nb-NO"/>
              </w:rPr>
              <w:t> </w:t>
            </w:r>
          </w:p>
        </w:tc>
        <w:tc>
          <w:tcPr>
            <w:tcW w:w="1136" w:type="dxa"/>
            <w:tcBorders>
              <w:top w:val="nil"/>
              <w:left w:val="nil"/>
              <w:bottom w:val="single" w:sz="4" w:space="0" w:color="auto"/>
              <w:right w:val="single" w:sz="4" w:space="0" w:color="auto"/>
            </w:tcBorders>
            <w:shd w:val="clear" w:color="auto" w:fill="auto"/>
            <w:noWrap/>
            <w:vAlign w:val="bottom"/>
            <w:hideMark/>
          </w:tcPr>
          <w:p w:rsidR="00DA1CF6" w:rsidRPr="00DA1CF6" w:rsidRDefault="00DA1CF6" w:rsidP="00DA1CF6">
            <w:pPr>
              <w:spacing w:after="0" w:line="240" w:lineRule="auto"/>
              <w:jc w:val="right"/>
              <w:rPr>
                <w:rFonts w:ascii="Calibri" w:eastAsia="Times New Roman" w:hAnsi="Calibri" w:cs="Calibri"/>
                <w:color w:val="000000"/>
                <w:lang w:eastAsia="nb-NO"/>
              </w:rPr>
            </w:pPr>
            <w:r w:rsidRPr="00DA1CF6">
              <w:rPr>
                <w:rFonts w:ascii="Calibri" w:eastAsia="Times New Roman" w:hAnsi="Calibri" w:cs="Calibri"/>
                <w:color w:val="000000"/>
                <w:lang w:eastAsia="nb-NO"/>
              </w:rPr>
              <w:t>1020</w:t>
            </w:r>
          </w:p>
        </w:tc>
      </w:tr>
      <w:tr w:rsidR="00DA1CF6" w:rsidRPr="00DA1CF6" w:rsidTr="00DA1CF6">
        <w:trPr>
          <w:trHeight w:val="300"/>
        </w:trPr>
        <w:tc>
          <w:tcPr>
            <w:tcW w:w="2285" w:type="dxa"/>
            <w:tcBorders>
              <w:top w:val="nil"/>
              <w:left w:val="single" w:sz="4" w:space="0" w:color="auto"/>
              <w:bottom w:val="single" w:sz="4" w:space="0" w:color="auto"/>
              <w:right w:val="single" w:sz="4" w:space="0" w:color="auto"/>
            </w:tcBorders>
            <w:shd w:val="clear" w:color="auto" w:fill="auto"/>
            <w:noWrap/>
            <w:vAlign w:val="bottom"/>
            <w:hideMark/>
          </w:tcPr>
          <w:p w:rsidR="00DA1CF6" w:rsidRPr="00DA1CF6" w:rsidRDefault="00DA1CF6" w:rsidP="00DA1CF6">
            <w:pPr>
              <w:spacing w:after="0" w:line="240" w:lineRule="auto"/>
              <w:rPr>
                <w:rFonts w:ascii="Calibri" w:eastAsia="Times New Roman" w:hAnsi="Calibri" w:cs="Calibri"/>
                <w:color w:val="000000"/>
                <w:lang w:eastAsia="nb-NO"/>
              </w:rPr>
            </w:pPr>
            <w:r w:rsidRPr="00DA1CF6">
              <w:rPr>
                <w:rFonts w:ascii="Calibri" w:eastAsia="Times New Roman" w:hAnsi="Calibri" w:cs="Calibri"/>
                <w:color w:val="000000"/>
                <w:lang w:eastAsia="nb-NO"/>
              </w:rPr>
              <w:t xml:space="preserve">Solfest/Dansegalla </w:t>
            </w:r>
          </w:p>
        </w:tc>
        <w:tc>
          <w:tcPr>
            <w:tcW w:w="1137" w:type="dxa"/>
            <w:tcBorders>
              <w:top w:val="nil"/>
              <w:left w:val="nil"/>
              <w:bottom w:val="single" w:sz="4" w:space="0" w:color="auto"/>
              <w:right w:val="single" w:sz="4" w:space="0" w:color="auto"/>
            </w:tcBorders>
            <w:shd w:val="clear" w:color="auto" w:fill="auto"/>
            <w:noWrap/>
            <w:vAlign w:val="bottom"/>
            <w:hideMark/>
          </w:tcPr>
          <w:p w:rsidR="00DA1CF6" w:rsidRPr="00DA1CF6" w:rsidRDefault="00DA1CF6" w:rsidP="00DA1CF6">
            <w:pPr>
              <w:spacing w:after="0" w:line="240" w:lineRule="auto"/>
              <w:rPr>
                <w:rFonts w:ascii="Calibri" w:eastAsia="Times New Roman" w:hAnsi="Calibri" w:cs="Calibri"/>
                <w:color w:val="000000"/>
                <w:lang w:eastAsia="nb-NO"/>
              </w:rPr>
            </w:pPr>
            <w:r w:rsidRPr="00DA1CF6">
              <w:rPr>
                <w:rFonts w:ascii="Calibri" w:eastAsia="Times New Roman" w:hAnsi="Calibri" w:cs="Calibri"/>
                <w:color w:val="000000"/>
                <w:lang w:eastAsia="nb-NO"/>
              </w:rPr>
              <w:t> </w:t>
            </w:r>
          </w:p>
        </w:tc>
        <w:tc>
          <w:tcPr>
            <w:tcW w:w="1136" w:type="dxa"/>
            <w:tcBorders>
              <w:top w:val="nil"/>
              <w:left w:val="nil"/>
              <w:bottom w:val="single" w:sz="4" w:space="0" w:color="auto"/>
              <w:right w:val="single" w:sz="4" w:space="0" w:color="auto"/>
            </w:tcBorders>
            <w:shd w:val="clear" w:color="auto" w:fill="auto"/>
            <w:noWrap/>
            <w:vAlign w:val="bottom"/>
            <w:hideMark/>
          </w:tcPr>
          <w:p w:rsidR="00DA1CF6" w:rsidRPr="00DA1CF6" w:rsidRDefault="00DA1CF6" w:rsidP="00DA1CF6">
            <w:pPr>
              <w:spacing w:after="0" w:line="240" w:lineRule="auto"/>
              <w:jc w:val="right"/>
              <w:rPr>
                <w:rFonts w:ascii="Calibri" w:eastAsia="Times New Roman" w:hAnsi="Calibri" w:cs="Calibri"/>
                <w:color w:val="000000"/>
                <w:lang w:eastAsia="nb-NO"/>
              </w:rPr>
            </w:pPr>
            <w:r w:rsidRPr="00DA1CF6">
              <w:rPr>
                <w:rFonts w:ascii="Calibri" w:eastAsia="Times New Roman" w:hAnsi="Calibri" w:cs="Calibri"/>
                <w:color w:val="000000"/>
                <w:lang w:eastAsia="nb-NO"/>
              </w:rPr>
              <w:t>2</w:t>
            </w:r>
          </w:p>
        </w:tc>
        <w:tc>
          <w:tcPr>
            <w:tcW w:w="1136" w:type="dxa"/>
            <w:tcBorders>
              <w:top w:val="nil"/>
              <w:left w:val="nil"/>
              <w:bottom w:val="single" w:sz="4" w:space="0" w:color="auto"/>
              <w:right w:val="single" w:sz="4" w:space="0" w:color="auto"/>
            </w:tcBorders>
            <w:shd w:val="clear" w:color="auto" w:fill="auto"/>
            <w:noWrap/>
            <w:vAlign w:val="bottom"/>
            <w:hideMark/>
          </w:tcPr>
          <w:p w:rsidR="00DA1CF6" w:rsidRPr="00DA1CF6" w:rsidRDefault="00DA1CF6" w:rsidP="00DA1CF6">
            <w:pPr>
              <w:spacing w:after="0" w:line="240" w:lineRule="auto"/>
              <w:jc w:val="right"/>
              <w:rPr>
                <w:rFonts w:ascii="Calibri" w:eastAsia="Times New Roman" w:hAnsi="Calibri" w:cs="Calibri"/>
                <w:color w:val="000000"/>
                <w:lang w:eastAsia="nb-NO"/>
              </w:rPr>
            </w:pPr>
            <w:r w:rsidRPr="00DA1CF6">
              <w:rPr>
                <w:rFonts w:ascii="Calibri" w:eastAsia="Times New Roman" w:hAnsi="Calibri" w:cs="Calibri"/>
                <w:color w:val="000000"/>
                <w:lang w:eastAsia="nb-NO"/>
              </w:rPr>
              <w:t>8</w:t>
            </w:r>
          </w:p>
        </w:tc>
        <w:tc>
          <w:tcPr>
            <w:tcW w:w="1136" w:type="dxa"/>
            <w:tcBorders>
              <w:top w:val="nil"/>
              <w:left w:val="nil"/>
              <w:bottom w:val="single" w:sz="4" w:space="0" w:color="auto"/>
              <w:right w:val="single" w:sz="4" w:space="0" w:color="auto"/>
            </w:tcBorders>
            <w:shd w:val="clear" w:color="auto" w:fill="auto"/>
            <w:noWrap/>
            <w:vAlign w:val="bottom"/>
            <w:hideMark/>
          </w:tcPr>
          <w:p w:rsidR="00DA1CF6" w:rsidRPr="00DA1CF6" w:rsidRDefault="00DA1CF6" w:rsidP="00DA1CF6">
            <w:pPr>
              <w:spacing w:after="0" w:line="240" w:lineRule="auto"/>
              <w:jc w:val="right"/>
              <w:rPr>
                <w:rFonts w:ascii="Calibri" w:eastAsia="Times New Roman" w:hAnsi="Calibri" w:cs="Calibri"/>
                <w:color w:val="000000"/>
                <w:lang w:eastAsia="nb-NO"/>
              </w:rPr>
            </w:pPr>
            <w:r w:rsidRPr="00DA1CF6">
              <w:rPr>
                <w:rFonts w:ascii="Calibri" w:eastAsia="Times New Roman" w:hAnsi="Calibri" w:cs="Calibri"/>
                <w:color w:val="000000"/>
                <w:lang w:eastAsia="nb-NO"/>
              </w:rPr>
              <w:t>18</w:t>
            </w:r>
          </w:p>
        </w:tc>
        <w:tc>
          <w:tcPr>
            <w:tcW w:w="1136" w:type="dxa"/>
            <w:tcBorders>
              <w:top w:val="nil"/>
              <w:left w:val="nil"/>
              <w:bottom w:val="single" w:sz="4" w:space="0" w:color="auto"/>
              <w:right w:val="single" w:sz="4" w:space="0" w:color="auto"/>
            </w:tcBorders>
            <w:shd w:val="clear" w:color="auto" w:fill="auto"/>
            <w:noWrap/>
            <w:vAlign w:val="bottom"/>
            <w:hideMark/>
          </w:tcPr>
          <w:p w:rsidR="00DA1CF6" w:rsidRPr="00DA1CF6" w:rsidRDefault="00DA1CF6" w:rsidP="00DA1CF6">
            <w:pPr>
              <w:spacing w:after="0" w:line="240" w:lineRule="auto"/>
              <w:jc w:val="right"/>
              <w:rPr>
                <w:rFonts w:ascii="Calibri" w:eastAsia="Times New Roman" w:hAnsi="Calibri" w:cs="Calibri"/>
                <w:color w:val="000000"/>
                <w:lang w:eastAsia="nb-NO"/>
              </w:rPr>
            </w:pPr>
            <w:r w:rsidRPr="00DA1CF6">
              <w:rPr>
                <w:rFonts w:ascii="Calibri" w:eastAsia="Times New Roman" w:hAnsi="Calibri" w:cs="Calibri"/>
                <w:color w:val="000000"/>
                <w:lang w:eastAsia="nb-NO"/>
              </w:rPr>
              <w:t>68</w:t>
            </w:r>
          </w:p>
        </w:tc>
        <w:tc>
          <w:tcPr>
            <w:tcW w:w="1136" w:type="dxa"/>
            <w:tcBorders>
              <w:top w:val="nil"/>
              <w:left w:val="nil"/>
              <w:bottom w:val="single" w:sz="4" w:space="0" w:color="auto"/>
              <w:right w:val="single" w:sz="4" w:space="0" w:color="auto"/>
            </w:tcBorders>
            <w:shd w:val="clear" w:color="auto" w:fill="auto"/>
            <w:noWrap/>
            <w:vAlign w:val="bottom"/>
            <w:hideMark/>
          </w:tcPr>
          <w:p w:rsidR="00DA1CF6" w:rsidRPr="00DA1CF6" w:rsidRDefault="00DA1CF6" w:rsidP="00DA1CF6">
            <w:pPr>
              <w:spacing w:after="0" w:line="240" w:lineRule="auto"/>
              <w:jc w:val="right"/>
              <w:rPr>
                <w:rFonts w:ascii="Calibri" w:eastAsia="Times New Roman" w:hAnsi="Calibri" w:cs="Calibri"/>
                <w:color w:val="000000"/>
                <w:lang w:eastAsia="nb-NO"/>
              </w:rPr>
            </w:pPr>
            <w:r w:rsidRPr="00DA1CF6">
              <w:rPr>
                <w:rFonts w:ascii="Calibri" w:eastAsia="Times New Roman" w:hAnsi="Calibri" w:cs="Calibri"/>
                <w:color w:val="000000"/>
                <w:lang w:eastAsia="nb-NO"/>
              </w:rPr>
              <w:t>288</w:t>
            </w:r>
          </w:p>
        </w:tc>
      </w:tr>
      <w:tr w:rsidR="00DA1CF6" w:rsidRPr="00DA1CF6" w:rsidTr="00DA1CF6">
        <w:trPr>
          <w:trHeight w:val="300"/>
        </w:trPr>
        <w:tc>
          <w:tcPr>
            <w:tcW w:w="2285" w:type="dxa"/>
            <w:tcBorders>
              <w:top w:val="nil"/>
              <w:left w:val="single" w:sz="4" w:space="0" w:color="auto"/>
              <w:bottom w:val="single" w:sz="4" w:space="0" w:color="auto"/>
              <w:right w:val="single" w:sz="4" w:space="0" w:color="auto"/>
            </w:tcBorders>
            <w:shd w:val="clear" w:color="auto" w:fill="auto"/>
            <w:noWrap/>
            <w:vAlign w:val="bottom"/>
            <w:hideMark/>
          </w:tcPr>
          <w:p w:rsidR="00DA1CF6" w:rsidRPr="00DA1CF6" w:rsidRDefault="00DA1CF6" w:rsidP="00DA1CF6">
            <w:pPr>
              <w:spacing w:after="0" w:line="240" w:lineRule="auto"/>
              <w:rPr>
                <w:rFonts w:ascii="Calibri" w:eastAsia="Times New Roman" w:hAnsi="Calibri" w:cs="Calibri"/>
                <w:color w:val="000000"/>
                <w:lang w:eastAsia="nb-NO"/>
              </w:rPr>
            </w:pPr>
            <w:r w:rsidRPr="00DA1CF6">
              <w:rPr>
                <w:rFonts w:ascii="Calibri" w:eastAsia="Times New Roman" w:hAnsi="Calibri" w:cs="Calibri"/>
                <w:color w:val="000000"/>
                <w:lang w:eastAsia="nb-NO"/>
              </w:rPr>
              <w:t>Ferie/</w:t>
            </w:r>
            <w:proofErr w:type="spellStart"/>
            <w:r w:rsidRPr="00DA1CF6">
              <w:rPr>
                <w:rFonts w:ascii="Calibri" w:eastAsia="Times New Roman" w:hAnsi="Calibri" w:cs="Calibri"/>
                <w:color w:val="000000"/>
                <w:lang w:eastAsia="nb-NO"/>
              </w:rPr>
              <w:t>Friluftsklubb</w:t>
            </w:r>
            <w:proofErr w:type="spellEnd"/>
          </w:p>
        </w:tc>
        <w:tc>
          <w:tcPr>
            <w:tcW w:w="1137" w:type="dxa"/>
            <w:tcBorders>
              <w:top w:val="nil"/>
              <w:left w:val="nil"/>
              <w:bottom w:val="single" w:sz="4" w:space="0" w:color="auto"/>
              <w:right w:val="single" w:sz="4" w:space="0" w:color="auto"/>
            </w:tcBorders>
            <w:shd w:val="clear" w:color="auto" w:fill="auto"/>
            <w:noWrap/>
            <w:vAlign w:val="bottom"/>
            <w:hideMark/>
          </w:tcPr>
          <w:p w:rsidR="00DA1CF6" w:rsidRPr="00DA1CF6" w:rsidRDefault="00DA1CF6" w:rsidP="00DA1CF6">
            <w:pPr>
              <w:spacing w:after="0" w:line="240" w:lineRule="auto"/>
              <w:rPr>
                <w:rFonts w:ascii="Calibri" w:eastAsia="Times New Roman" w:hAnsi="Calibri" w:cs="Calibri"/>
                <w:color w:val="000000"/>
                <w:lang w:eastAsia="nb-NO"/>
              </w:rPr>
            </w:pPr>
            <w:r w:rsidRPr="00DA1CF6">
              <w:rPr>
                <w:rFonts w:ascii="Calibri" w:eastAsia="Times New Roman" w:hAnsi="Calibri" w:cs="Calibri"/>
                <w:color w:val="000000"/>
                <w:lang w:eastAsia="nb-NO"/>
              </w:rPr>
              <w:t> </w:t>
            </w:r>
          </w:p>
        </w:tc>
        <w:tc>
          <w:tcPr>
            <w:tcW w:w="1136" w:type="dxa"/>
            <w:tcBorders>
              <w:top w:val="nil"/>
              <w:left w:val="nil"/>
              <w:bottom w:val="single" w:sz="4" w:space="0" w:color="auto"/>
              <w:right w:val="single" w:sz="4" w:space="0" w:color="auto"/>
            </w:tcBorders>
            <w:shd w:val="clear" w:color="auto" w:fill="auto"/>
            <w:noWrap/>
            <w:vAlign w:val="bottom"/>
            <w:hideMark/>
          </w:tcPr>
          <w:p w:rsidR="00DA1CF6" w:rsidRPr="00DA1CF6" w:rsidRDefault="00DA1CF6" w:rsidP="00DA1CF6">
            <w:pPr>
              <w:spacing w:after="0" w:line="240" w:lineRule="auto"/>
              <w:jc w:val="right"/>
              <w:rPr>
                <w:rFonts w:ascii="Calibri" w:eastAsia="Times New Roman" w:hAnsi="Calibri" w:cs="Calibri"/>
                <w:color w:val="000000"/>
                <w:lang w:eastAsia="nb-NO"/>
              </w:rPr>
            </w:pPr>
            <w:r w:rsidRPr="00DA1CF6">
              <w:rPr>
                <w:rFonts w:ascii="Calibri" w:eastAsia="Times New Roman" w:hAnsi="Calibri" w:cs="Calibri"/>
                <w:color w:val="000000"/>
                <w:lang w:eastAsia="nb-NO"/>
              </w:rPr>
              <w:t>1</w:t>
            </w:r>
          </w:p>
        </w:tc>
        <w:tc>
          <w:tcPr>
            <w:tcW w:w="1136" w:type="dxa"/>
            <w:tcBorders>
              <w:top w:val="nil"/>
              <w:left w:val="nil"/>
              <w:bottom w:val="single" w:sz="4" w:space="0" w:color="auto"/>
              <w:right w:val="single" w:sz="4" w:space="0" w:color="auto"/>
            </w:tcBorders>
            <w:shd w:val="clear" w:color="auto" w:fill="auto"/>
            <w:noWrap/>
            <w:vAlign w:val="bottom"/>
            <w:hideMark/>
          </w:tcPr>
          <w:p w:rsidR="00DA1CF6" w:rsidRPr="00DA1CF6" w:rsidRDefault="00DA1CF6" w:rsidP="00DA1CF6">
            <w:pPr>
              <w:spacing w:after="0" w:line="240" w:lineRule="auto"/>
              <w:jc w:val="right"/>
              <w:rPr>
                <w:rFonts w:ascii="Calibri" w:eastAsia="Times New Roman" w:hAnsi="Calibri" w:cs="Calibri"/>
                <w:color w:val="000000"/>
                <w:lang w:eastAsia="nb-NO"/>
              </w:rPr>
            </w:pPr>
            <w:r w:rsidRPr="00DA1CF6">
              <w:rPr>
                <w:rFonts w:ascii="Calibri" w:eastAsia="Times New Roman" w:hAnsi="Calibri" w:cs="Calibri"/>
                <w:color w:val="000000"/>
                <w:lang w:eastAsia="nb-NO"/>
              </w:rPr>
              <w:t>6</w:t>
            </w:r>
          </w:p>
        </w:tc>
        <w:tc>
          <w:tcPr>
            <w:tcW w:w="1136" w:type="dxa"/>
            <w:tcBorders>
              <w:top w:val="nil"/>
              <w:left w:val="nil"/>
              <w:bottom w:val="single" w:sz="4" w:space="0" w:color="auto"/>
              <w:right w:val="single" w:sz="4" w:space="0" w:color="auto"/>
            </w:tcBorders>
            <w:shd w:val="clear" w:color="auto" w:fill="auto"/>
            <w:noWrap/>
            <w:vAlign w:val="bottom"/>
            <w:hideMark/>
          </w:tcPr>
          <w:p w:rsidR="00DA1CF6" w:rsidRPr="00DA1CF6" w:rsidRDefault="00DA1CF6" w:rsidP="00DA1CF6">
            <w:pPr>
              <w:spacing w:after="0" w:line="240" w:lineRule="auto"/>
              <w:jc w:val="right"/>
              <w:rPr>
                <w:rFonts w:ascii="Calibri" w:eastAsia="Times New Roman" w:hAnsi="Calibri" w:cs="Calibri"/>
                <w:color w:val="000000"/>
                <w:lang w:eastAsia="nb-NO"/>
              </w:rPr>
            </w:pPr>
            <w:r w:rsidRPr="00DA1CF6">
              <w:rPr>
                <w:rFonts w:ascii="Calibri" w:eastAsia="Times New Roman" w:hAnsi="Calibri" w:cs="Calibri"/>
                <w:color w:val="000000"/>
                <w:lang w:eastAsia="nb-NO"/>
              </w:rPr>
              <w:t>8</w:t>
            </w:r>
          </w:p>
        </w:tc>
        <w:tc>
          <w:tcPr>
            <w:tcW w:w="1136" w:type="dxa"/>
            <w:tcBorders>
              <w:top w:val="nil"/>
              <w:left w:val="nil"/>
              <w:bottom w:val="single" w:sz="4" w:space="0" w:color="auto"/>
              <w:right w:val="single" w:sz="4" w:space="0" w:color="auto"/>
            </w:tcBorders>
            <w:shd w:val="clear" w:color="auto" w:fill="auto"/>
            <w:noWrap/>
            <w:vAlign w:val="bottom"/>
            <w:hideMark/>
          </w:tcPr>
          <w:p w:rsidR="00DA1CF6" w:rsidRPr="00DA1CF6" w:rsidRDefault="00DA1CF6" w:rsidP="00DA1CF6">
            <w:pPr>
              <w:spacing w:after="0" w:line="240" w:lineRule="auto"/>
              <w:jc w:val="right"/>
              <w:rPr>
                <w:rFonts w:ascii="Calibri" w:eastAsia="Times New Roman" w:hAnsi="Calibri" w:cs="Calibri"/>
                <w:color w:val="000000"/>
                <w:lang w:eastAsia="nb-NO"/>
              </w:rPr>
            </w:pPr>
            <w:r w:rsidRPr="00DA1CF6">
              <w:rPr>
                <w:rFonts w:ascii="Calibri" w:eastAsia="Times New Roman" w:hAnsi="Calibri" w:cs="Calibri"/>
                <w:color w:val="000000"/>
                <w:lang w:eastAsia="nb-NO"/>
              </w:rPr>
              <w:t>38</w:t>
            </w:r>
          </w:p>
        </w:tc>
        <w:tc>
          <w:tcPr>
            <w:tcW w:w="1136" w:type="dxa"/>
            <w:tcBorders>
              <w:top w:val="nil"/>
              <w:left w:val="nil"/>
              <w:bottom w:val="single" w:sz="4" w:space="0" w:color="auto"/>
              <w:right w:val="single" w:sz="4" w:space="0" w:color="auto"/>
            </w:tcBorders>
            <w:shd w:val="clear" w:color="auto" w:fill="auto"/>
            <w:noWrap/>
            <w:vAlign w:val="bottom"/>
            <w:hideMark/>
          </w:tcPr>
          <w:p w:rsidR="00DA1CF6" w:rsidRPr="00DA1CF6" w:rsidRDefault="00DA1CF6" w:rsidP="00DA1CF6">
            <w:pPr>
              <w:spacing w:after="0" w:line="240" w:lineRule="auto"/>
              <w:jc w:val="right"/>
              <w:rPr>
                <w:rFonts w:ascii="Calibri" w:eastAsia="Times New Roman" w:hAnsi="Calibri" w:cs="Calibri"/>
                <w:color w:val="000000"/>
                <w:lang w:eastAsia="nb-NO"/>
              </w:rPr>
            </w:pPr>
            <w:r w:rsidRPr="00DA1CF6">
              <w:rPr>
                <w:rFonts w:ascii="Calibri" w:eastAsia="Times New Roman" w:hAnsi="Calibri" w:cs="Calibri"/>
                <w:color w:val="000000"/>
                <w:lang w:eastAsia="nb-NO"/>
              </w:rPr>
              <w:t>384</w:t>
            </w:r>
          </w:p>
        </w:tc>
      </w:tr>
      <w:tr w:rsidR="00DA1CF6" w:rsidRPr="00DA1CF6" w:rsidTr="00DA1CF6">
        <w:trPr>
          <w:trHeight w:val="300"/>
        </w:trPr>
        <w:tc>
          <w:tcPr>
            <w:tcW w:w="2285" w:type="dxa"/>
            <w:tcBorders>
              <w:top w:val="nil"/>
              <w:left w:val="single" w:sz="4" w:space="0" w:color="auto"/>
              <w:bottom w:val="single" w:sz="4" w:space="0" w:color="auto"/>
              <w:right w:val="single" w:sz="4" w:space="0" w:color="auto"/>
            </w:tcBorders>
            <w:shd w:val="clear" w:color="auto" w:fill="auto"/>
            <w:noWrap/>
            <w:vAlign w:val="bottom"/>
            <w:hideMark/>
          </w:tcPr>
          <w:p w:rsidR="00DA1CF6" w:rsidRPr="00DA1CF6" w:rsidRDefault="00DA1CF6" w:rsidP="00DA1CF6">
            <w:pPr>
              <w:spacing w:after="0" w:line="240" w:lineRule="auto"/>
              <w:rPr>
                <w:rFonts w:ascii="Calibri" w:eastAsia="Times New Roman" w:hAnsi="Calibri" w:cs="Calibri"/>
                <w:color w:val="000000"/>
                <w:lang w:eastAsia="nb-NO"/>
              </w:rPr>
            </w:pPr>
            <w:r w:rsidRPr="00DA1CF6">
              <w:rPr>
                <w:rFonts w:ascii="Calibri" w:eastAsia="Times New Roman" w:hAnsi="Calibri" w:cs="Calibri"/>
                <w:color w:val="000000"/>
                <w:lang w:eastAsia="nb-NO"/>
              </w:rPr>
              <w:t>Høstferieklubb</w:t>
            </w:r>
          </w:p>
        </w:tc>
        <w:tc>
          <w:tcPr>
            <w:tcW w:w="1137" w:type="dxa"/>
            <w:tcBorders>
              <w:top w:val="nil"/>
              <w:left w:val="nil"/>
              <w:bottom w:val="single" w:sz="4" w:space="0" w:color="auto"/>
              <w:right w:val="single" w:sz="4" w:space="0" w:color="auto"/>
            </w:tcBorders>
            <w:shd w:val="clear" w:color="auto" w:fill="auto"/>
            <w:noWrap/>
            <w:vAlign w:val="bottom"/>
            <w:hideMark/>
          </w:tcPr>
          <w:p w:rsidR="00DA1CF6" w:rsidRPr="00DA1CF6" w:rsidRDefault="00DA1CF6" w:rsidP="00DA1CF6">
            <w:pPr>
              <w:spacing w:after="0" w:line="240" w:lineRule="auto"/>
              <w:rPr>
                <w:rFonts w:ascii="Calibri" w:eastAsia="Times New Roman" w:hAnsi="Calibri" w:cs="Calibri"/>
                <w:color w:val="000000"/>
                <w:lang w:eastAsia="nb-NO"/>
              </w:rPr>
            </w:pPr>
            <w:r w:rsidRPr="00DA1CF6">
              <w:rPr>
                <w:rFonts w:ascii="Calibri" w:eastAsia="Times New Roman" w:hAnsi="Calibri" w:cs="Calibri"/>
                <w:color w:val="000000"/>
                <w:lang w:eastAsia="nb-NO"/>
              </w:rPr>
              <w:t> </w:t>
            </w:r>
          </w:p>
        </w:tc>
        <w:tc>
          <w:tcPr>
            <w:tcW w:w="1136" w:type="dxa"/>
            <w:tcBorders>
              <w:top w:val="nil"/>
              <w:left w:val="nil"/>
              <w:bottom w:val="single" w:sz="4" w:space="0" w:color="auto"/>
              <w:right w:val="single" w:sz="4" w:space="0" w:color="auto"/>
            </w:tcBorders>
            <w:shd w:val="clear" w:color="auto" w:fill="auto"/>
            <w:noWrap/>
            <w:vAlign w:val="bottom"/>
            <w:hideMark/>
          </w:tcPr>
          <w:p w:rsidR="00DA1CF6" w:rsidRPr="00DA1CF6" w:rsidRDefault="00DA1CF6" w:rsidP="00DA1CF6">
            <w:pPr>
              <w:spacing w:after="0" w:line="240" w:lineRule="auto"/>
              <w:jc w:val="right"/>
              <w:rPr>
                <w:rFonts w:ascii="Calibri" w:eastAsia="Times New Roman" w:hAnsi="Calibri" w:cs="Calibri"/>
                <w:color w:val="000000"/>
                <w:lang w:eastAsia="nb-NO"/>
              </w:rPr>
            </w:pPr>
            <w:r w:rsidRPr="00DA1CF6">
              <w:rPr>
                <w:rFonts w:ascii="Calibri" w:eastAsia="Times New Roman" w:hAnsi="Calibri" w:cs="Calibri"/>
                <w:color w:val="000000"/>
                <w:lang w:eastAsia="nb-NO"/>
              </w:rPr>
              <w:t>2</w:t>
            </w:r>
          </w:p>
        </w:tc>
        <w:tc>
          <w:tcPr>
            <w:tcW w:w="1136" w:type="dxa"/>
            <w:tcBorders>
              <w:top w:val="nil"/>
              <w:left w:val="nil"/>
              <w:bottom w:val="single" w:sz="4" w:space="0" w:color="auto"/>
              <w:right w:val="single" w:sz="4" w:space="0" w:color="auto"/>
            </w:tcBorders>
            <w:shd w:val="clear" w:color="auto" w:fill="auto"/>
            <w:noWrap/>
            <w:vAlign w:val="bottom"/>
            <w:hideMark/>
          </w:tcPr>
          <w:p w:rsidR="00DA1CF6" w:rsidRPr="00DA1CF6" w:rsidRDefault="00DA1CF6" w:rsidP="00DA1CF6">
            <w:pPr>
              <w:spacing w:after="0" w:line="240" w:lineRule="auto"/>
              <w:jc w:val="right"/>
              <w:rPr>
                <w:rFonts w:ascii="Calibri" w:eastAsia="Times New Roman" w:hAnsi="Calibri" w:cs="Calibri"/>
                <w:color w:val="000000"/>
                <w:lang w:eastAsia="nb-NO"/>
              </w:rPr>
            </w:pPr>
            <w:r w:rsidRPr="00DA1CF6">
              <w:rPr>
                <w:rFonts w:ascii="Calibri" w:eastAsia="Times New Roman" w:hAnsi="Calibri" w:cs="Calibri"/>
                <w:color w:val="000000"/>
                <w:lang w:eastAsia="nb-NO"/>
              </w:rPr>
              <w:t>9</w:t>
            </w:r>
          </w:p>
        </w:tc>
        <w:tc>
          <w:tcPr>
            <w:tcW w:w="1136" w:type="dxa"/>
            <w:tcBorders>
              <w:top w:val="nil"/>
              <w:left w:val="nil"/>
              <w:bottom w:val="single" w:sz="4" w:space="0" w:color="auto"/>
              <w:right w:val="single" w:sz="4" w:space="0" w:color="auto"/>
            </w:tcBorders>
            <w:shd w:val="clear" w:color="auto" w:fill="auto"/>
            <w:noWrap/>
            <w:vAlign w:val="bottom"/>
            <w:hideMark/>
          </w:tcPr>
          <w:p w:rsidR="00DA1CF6" w:rsidRPr="00DA1CF6" w:rsidRDefault="00DA1CF6" w:rsidP="00DA1CF6">
            <w:pPr>
              <w:spacing w:after="0" w:line="240" w:lineRule="auto"/>
              <w:jc w:val="right"/>
              <w:rPr>
                <w:rFonts w:ascii="Calibri" w:eastAsia="Times New Roman" w:hAnsi="Calibri" w:cs="Calibri"/>
                <w:color w:val="000000"/>
                <w:lang w:eastAsia="nb-NO"/>
              </w:rPr>
            </w:pPr>
            <w:r w:rsidRPr="00DA1CF6">
              <w:rPr>
                <w:rFonts w:ascii="Calibri" w:eastAsia="Times New Roman" w:hAnsi="Calibri" w:cs="Calibri"/>
                <w:color w:val="000000"/>
                <w:lang w:eastAsia="nb-NO"/>
              </w:rPr>
              <w:t>2</w:t>
            </w:r>
          </w:p>
        </w:tc>
        <w:tc>
          <w:tcPr>
            <w:tcW w:w="1136" w:type="dxa"/>
            <w:tcBorders>
              <w:top w:val="nil"/>
              <w:left w:val="nil"/>
              <w:bottom w:val="single" w:sz="4" w:space="0" w:color="auto"/>
              <w:right w:val="single" w:sz="4" w:space="0" w:color="auto"/>
            </w:tcBorders>
            <w:shd w:val="clear" w:color="auto" w:fill="auto"/>
            <w:noWrap/>
            <w:vAlign w:val="bottom"/>
            <w:hideMark/>
          </w:tcPr>
          <w:p w:rsidR="00DA1CF6" w:rsidRPr="00DA1CF6" w:rsidRDefault="00DA1CF6" w:rsidP="00DA1CF6">
            <w:pPr>
              <w:spacing w:after="0" w:line="240" w:lineRule="auto"/>
              <w:jc w:val="right"/>
              <w:rPr>
                <w:rFonts w:ascii="Calibri" w:eastAsia="Times New Roman" w:hAnsi="Calibri" w:cs="Calibri"/>
                <w:color w:val="000000"/>
                <w:lang w:eastAsia="nb-NO"/>
              </w:rPr>
            </w:pPr>
            <w:r w:rsidRPr="00DA1CF6">
              <w:rPr>
                <w:rFonts w:ascii="Calibri" w:eastAsia="Times New Roman" w:hAnsi="Calibri" w:cs="Calibri"/>
                <w:color w:val="000000"/>
                <w:lang w:eastAsia="nb-NO"/>
              </w:rPr>
              <w:t>14</w:t>
            </w:r>
          </w:p>
        </w:tc>
        <w:tc>
          <w:tcPr>
            <w:tcW w:w="1136" w:type="dxa"/>
            <w:tcBorders>
              <w:top w:val="nil"/>
              <w:left w:val="nil"/>
              <w:bottom w:val="single" w:sz="4" w:space="0" w:color="auto"/>
              <w:right w:val="single" w:sz="4" w:space="0" w:color="auto"/>
            </w:tcBorders>
            <w:shd w:val="clear" w:color="auto" w:fill="auto"/>
            <w:noWrap/>
            <w:vAlign w:val="bottom"/>
            <w:hideMark/>
          </w:tcPr>
          <w:p w:rsidR="00DA1CF6" w:rsidRPr="00DA1CF6" w:rsidRDefault="00DA1CF6" w:rsidP="00DA1CF6">
            <w:pPr>
              <w:spacing w:after="0" w:line="240" w:lineRule="auto"/>
              <w:jc w:val="right"/>
              <w:rPr>
                <w:rFonts w:ascii="Calibri" w:eastAsia="Times New Roman" w:hAnsi="Calibri" w:cs="Calibri"/>
                <w:color w:val="000000"/>
                <w:lang w:eastAsia="nb-NO"/>
              </w:rPr>
            </w:pPr>
            <w:r w:rsidRPr="00DA1CF6">
              <w:rPr>
                <w:rFonts w:ascii="Calibri" w:eastAsia="Times New Roman" w:hAnsi="Calibri" w:cs="Calibri"/>
                <w:color w:val="000000"/>
                <w:lang w:eastAsia="nb-NO"/>
              </w:rPr>
              <w:t>36</w:t>
            </w:r>
          </w:p>
        </w:tc>
      </w:tr>
      <w:tr w:rsidR="00DA1CF6" w:rsidRPr="00DA1CF6" w:rsidTr="00DA1CF6">
        <w:trPr>
          <w:trHeight w:val="300"/>
        </w:trPr>
        <w:tc>
          <w:tcPr>
            <w:tcW w:w="2285" w:type="dxa"/>
            <w:tcBorders>
              <w:top w:val="nil"/>
              <w:left w:val="single" w:sz="4" w:space="0" w:color="auto"/>
              <w:bottom w:val="single" w:sz="4" w:space="0" w:color="auto"/>
              <w:right w:val="single" w:sz="4" w:space="0" w:color="auto"/>
            </w:tcBorders>
            <w:shd w:val="clear" w:color="auto" w:fill="auto"/>
            <w:noWrap/>
            <w:vAlign w:val="bottom"/>
            <w:hideMark/>
          </w:tcPr>
          <w:p w:rsidR="00DA1CF6" w:rsidRPr="00DA1CF6" w:rsidRDefault="00DA1CF6" w:rsidP="00DA1CF6">
            <w:pPr>
              <w:spacing w:after="0" w:line="240" w:lineRule="auto"/>
              <w:rPr>
                <w:rFonts w:ascii="Calibri" w:eastAsia="Times New Roman" w:hAnsi="Calibri" w:cs="Calibri"/>
                <w:color w:val="000000"/>
                <w:lang w:eastAsia="nb-NO"/>
              </w:rPr>
            </w:pPr>
            <w:r w:rsidRPr="00DA1CF6">
              <w:rPr>
                <w:rFonts w:ascii="Calibri" w:eastAsia="Times New Roman" w:hAnsi="Calibri" w:cs="Calibri"/>
                <w:color w:val="000000"/>
                <w:lang w:eastAsia="nb-NO"/>
              </w:rPr>
              <w:t>Tv-aksjon</w:t>
            </w:r>
          </w:p>
        </w:tc>
        <w:tc>
          <w:tcPr>
            <w:tcW w:w="1137" w:type="dxa"/>
            <w:tcBorders>
              <w:top w:val="nil"/>
              <w:left w:val="nil"/>
              <w:bottom w:val="single" w:sz="4" w:space="0" w:color="auto"/>
              <w:right w:val="single" w:sz="4" w:space="0" w:color="auto"/>
            </w:tcBorders>
            <w:shd w:val="clear" w:color="auto" w:fill="auto"/>
            <w:noWrap/>
            <w:vAlign w:val="bottom"/>
            <w:hideMark/>
          </w:tcPr>
          <w:p w:rsidR="00DA1CF6" w:rsidRPr="00DA1CF6" w:rsidRDefault="00DA1CF6" w:rsidP="00DA1CF6">
            <w:pPr>
              <w:spacing w:after="0" w:line="240" w:lineRule="auto"/>
              <w:rPr>
                <w:rFonts w:ascii="Calibri" w:eastAsia="Times New Roman" w:hAnsi="Calibri" w:cs="Calibri"/>
                <w:color w:val="000000"/>
                <w:lang w:eastAsia="nb-NO"/>
              </w:rPr>
            </w:pPr>
            <w:r w:rsidRPr="00DA1CF6">
              <w:rPr>
                <w:rFonts w:ascii="Calibri" w:eastAsia="Times New Roman" w:hAnsi="Calibri" w:cs="Calibri"/>
                <w:color w:val="000000"/>
                <w:lang w:eastAsia="nb-NO"/>
              </w:rPr>
              <w:t> </w:t>
            </w:r>
          </w:p>
        </w:tc>
        <w:tc>
          <w:tcPr>
            <w:tcW w:w="1136" w:type="dxa"/>
            <w:tcBorders>
              <w:top w:val="nil"/>
              <w:left w:val="nil"/>
              <w:bottom w:val="single" w:sz="4" w:space="0" w:color="auto"/>
              <w:right w:val="single" w:sz="4" w:space="0" w:color="auto"/>
            </w:tcBorders>
            <w:shd w:val="clear" w:color="auto" w:fill="auto"/>
            <w:noWrap/>
            <w:vAlign w:val="bottom"/>
            <w:hideMark/>
          </w:tcPr>
          <w:p w:rsidR="00DA1CF6" w:rsidRPr="00DA1CF6" w:rsidRDefault="00DA1CF6" w:rsidP="00DA1CF6">
            <w:pPr>
              <w:spacing w:after="0" w:line="240" w:lineRule="auto"/>
              <w:jc w:val="right"/>
              <w:rPr>
                <w:rFonts w:ascii="Calibri" w:eastAsia="Times New Roman" w:hAnsi="Calibri" w:cs="Calibri"/>
                <w:color w:val="000000"/>
                <w:lang w:eastAsia="nb-NO"/>
              </w:rPr>
            </w:pPr>
            <w:r w:rsidRPr="00DA1CF6">
              <w:rPr>
                <w:rFonts w:ascii="Calibri" w:eastAsia="Times New Roman" w:hAnsi="Calibri" w:cs="Calibri"/>
                <w:color w:val="000000"/>
                <w:lang w:eastAsia="nb-NO"/>
              </w:rPr>
              <w:t>1</w:t>
            </w:r>
          </w:p>
        </w:tc>
        <w:tc>
          <w:tcPr>
            <w:tcW w:w="1136" w:type="dxa"/>
            <w:tcBorders>
              <w:top w:val="nil"/>
              <w:left w:val="nil"/>
              <w:bottom w:val="single" w:sz="4" w:space="0" w:color="auto"/>
              <w:right w:val="single" w:sz="4" w:space="0" w:color="auto"/>
            </w:tcBorders>
            <w:shd w:val="clear" w:color="auto" w:fill="auto"/>
            <w:noWrap/>
            <w:vAlign w:val="bottom"/>
            <w:hideMark/>
          </w:tcPr>
          <w:p w:rsidR="00DA1CF6" w:rsidRPr="00DA1CF6" w:rsidRDefault="00DA1CF6" w:rsidP="00DA1CF6">
            <w:pPr>
              <w:spacing w:after="0" w:line="240" w:lineRule="auto"/>
              <w:jc w:val="right"/>
              <w:rPr>
                <w:rFonts w:ascii="Calibri" w:eastAsia="Times New Roman" w:hAnsi="Calibri" w:cs="Calibri"/>
                <w:color w:val="000000"/>
                <w:lang w:eastAsia="nb-NO"/>
              </w:rPr>
            </w:pPr>
            <w:r w:rsidRPr="00DA1CF6">
              <w:rPr>
                <w:rFonts w:ascii="Calibri" w:eastAsia="Times New Roman" w:hAnsi="Calibri" w:cs="Calibri"/>
                <w:color w:val="000000"/>
                <w:lang w:eastAsia="nb-NO"/>
              </w:rPr>
              <w:t>3</w:t>
            </w:r>
          </w:p>
        </w:tc>
        <w:tc>
          <w:tcPr>
            <w:tcW w:w="1136" w:type="dxa"/>
            <w:tcBorders>
              <w:top w:val="nil"/>
              <w:left w:val="nil"/>
              <w:bottom w:val="single" w:sz="4" w:space="0" w:color="auto"/>
              <w:right w:val="single" w:sz="4" w:space="0" w:color="auto"/>
            </w:tcBorders>
            <w:shd w:val="clear" w:color="auto" w:fill="auto"/>
            <w:noWrap/>
            <w:vAlign w:val="bottom"/>
            <w:hideMark/>
          </w:tcPr>
          <w:p w:rsidR="00DA1CF6" w:rsidRPr="00DA1CF6" w:rsidRDefault="00DA1CF6" w:rsidP="00DA1CF6">
            <w:pPr>
              <w:spacing w:after="0" w:line="240" w:lineRule="auto"/>
              <w:jc w:val="right"/>
              <w:rPr>
                <w:rFonts w:ascii="Calibri" w:eastAsia="Times New Roman" w:hAnsi="Calibri" w:cs="Calibri"/>
                <w:color w:val="000000"/>
                <w:lang w:eastAsia="nb-NO"/>
              </w:rPr>
            </w:pPr>
            <w:r w:rsidRPr="00DA1CF6">
              <w:rPr>
                <w:rFonts w:ascii="Calibri" w:eastAsia="Times New Roman" w:hAnsi="Calibri" w:cs="Calibri"/>
                <w:color w:val="000000"/>
                <w:lang w:eastAsia="nb-NO"/>
              </w:rPr>
              <w:t>38</w:t>
            </w:r>
          </w:p>
        </w:tc>
        <w:tc>
          <w:tcPr>
            <w:tcW w:w="1136" w:type="dxa"/>
            <w:tcBorders>
              <w:top w:val="nil"/>
              <w:left w:val="nil"/>
              <w:bottom w:val="single" w:sz="4" w:space="0" w:color="auto"/>
              <w:right w:val="single" w:sz="4" w:space="0" w:color="auto"/>
            </w:tcBorders>
            <w:shd w:val="clear" w:color="auto" w:fill="auto"/>
            <w:noWrap/>
            <w:vAlign w:val="bottom"/>
            <w:hideMark/>
          </w:tcPr>
          <w:p w:rsidR="00DA1CF6" w:rsidRPr="00DA1CF6" w:rsidRDefault="00DA1CF6" w:rsidP="00DA1CF6">
            <w:pPr>
              <w:spacing w:after="0" w:line="240" w:lineRule="auto"/>
              <w:rPr>
                <w:rFonts w:ascii="Calibri" w:eastAsia="Times New Roman" w:hAnsi="Calibri" w:cs="Calibri"/>
                <w:color w:val="000000"/>
                <w:lang w:eastAsia="nb-NO"/>
              </w:rPr>
            </w:pPr>
            <w:r w:rsidRPr="00DA1CF6">
              <w:rPr>
                <w:rFonts w:ascii="Calibri" w:eastAsia="Times New Roman" w:hAnsi="Calibri" w:cs="Calibri"/>
                <w:color w:val="000000"/>
                <w:lang w:eastAsia="nb-NO"/>
              </w:rPr>
              <w:t> </w:t>
            </w:r>
          </w:p>
        </w:tc>
        <w:tc>
          <w:tcPr>
            <w:tcW w:w="1136" w:type="dxa"/>
            <w:tcBorders>
              <w:top w:val="nil"/>
              <w:left w:val="nil"/>
              <w:bottom w:val="single" w:sz="4" w:space="0" w:color="auto"/>
              <w:right w:val="single" w:sz="4" w:space="0" w:color="auto"/>
            </w:tcBorders>
            <w:shd w:val="clear" w:color="auto" w:fill="auto"/>
            <w:noWrap/>
            <w:vAlign w:val="bottom"/>
            <w:hideMark/>
          </w:tcPr>
          <w:p w:rsidR="00DA1CF6" w:rsidRPr="00DA1CF6" w:rsidRDefault="00DA1CF6" w:rsidP="00DA1CF6">
            <w:pPr>
              <w:spacing w:after="0" w:line="240" w:lineRule="auto"/>
              <w:jc w:val="right"/>
              <w:rPr>
                <w:rFonts w:ascii="Calibri" w:eastAsia="Times New Roman" w:hAnsi="Calibri" w:cs="Calibri"/>
                <w:color w:val="000000"/>
                <w:lang w:eastAsia="nb-NO"/>
              </w:rPr>
            </w:pPr>
            <w:r w:rsidRPr="00DA1CF6">
              <w:rPr>
                <w:rFonts w:ascii="Calibri" w:eastAsia="Times New Roman" w:hAnsi="Calibri" w:cs="Calibri"/>
                <w:color w:val="000000"/>
                <w:lang w:eastAsia="nb-NO"/>
              </w:rPr>
              <w:t>114</w:t>
            </w:r>
          </w:p>
        </w:tc>
      </w:tr>
      <w:tr w:rsidR="00DA1CF6" w:rsidRPr="00DA1CF6" w:rsidTr="00DA1CF6">
        <w:trPr>
          <w:trHeight w:val="300"/>
        </w:trPr>
        <w:tc>
          <w:tcPr>
            <w:tcW w:w="2285" w:type="dxa"/>
            <w:tcBorders>
              <w:top w:val="nil"/>
              <w:left w:val="single" w:sz="4" w:space="0" w:color="auto"/>
              <w:bottom w:val="single" w:sz="4" w:space="0" w:color="auto"/>
              <w:right w:val="single" w:sz="4" w:space="0" w:color="auto"/>
            </w:tcBorders>
            <w:shd w:val="clear" w:color="auto" w:fill="auto"/>
            <w:noWrap/>
            <w:vAlign w:val="bottom"/>
            <w:hideMark/>
          </w:tcPr>
          <w:p w:rsidR="00DA1CF6" w:rsidRPr="00DA1CF6" w:rsidRDefault="00DA1CF6" w:rsidP="00DA1CF6">
            <w:pPr>
              <w:spacing w:after="0" w:line="240" w:lineRule="auto"/>
              <w:rPr>
                <w:rFonts w:ascii="Calibri" w:eastAsia="Times New Roman" w:hAnsi="Calibri" w:cs="Calibri"/>
                <w:color w:val="000000"/>
                <w:lang w:eastAsia="nb-NO"/>
              </w:rPr>
            </w:pPr>
            <w:r w:rsidRPr="00DA1CF6">
              <w:rPr>
                <w:rFonts w:ascii="Calibri" w:eastAsia="Times New Roman" w:hAnsi="Calibri" w:cs="Calibri"/>
                <w:color w:val="000000"/>
                <w:lang w:eastAsia="nb-NO"/>
              </w:rPr>
              <w:t>Åpen Hall</w:t>
            </w:r>
          </w:p>
        </w:tc>
        <w:tc>
          <w:tcPr>
            <w:tcW w:w="1137" w:type="dxa"/>
            <w:tcBorders>
              <w:top w:val="nil"/>
              <w:left w:val="nil"/>
              <w:bottom w:val="single" w:sz="4" w:space="0" w:color="auto"/>
              <w:right w:val="single" w:sz="4" w:space="0" w:color="auto"/>
            </w:tcBorders>
            <w:shd w:val="clear" w:color="auto" w:fill="auto"/>
            <w:noWrap/>
            <w:vAlign w:val="bottom"/>
            <w:hideMark/>
          </w:tcPr>
          <w:p w:rsidR="00DA1CF6" w:rsidRPr="00DA1CF6" w:rsidRDefault="00DA1CF6" w:rsidP="00DA1CF6">
            <w:pPr>
              <w:spacing w:after="0" w:line="240" w:lineRule="auto"/>
              <w:rPr>
                <w:rFonts w:ascii="Calibri" w:eastAsia="Times New Roman" w:hAnsi="Calibri" w:cs="Calibri"/>
                <w:color w:val="000000"/>
                <w:lang w:eastAsia="nb-NO"/>
              </w:rPr>
            </w:pPr>
            <w:r w:rsidRPr="00DA1CF6">
              <w:rPr>
                <w:rFonts w:ascii="Calibri" w:eastAsia="Times New Roman" w:hAnsi="Calibri" w:cs="Calibri"/>
                <w:color w:val="000000"/>
                <w:lang w:eastAsia="nb-NO"/>
              </w:rPr>
              <w:t> </w:t>
            </w:r>
          </w:p>
        </w:tc>
        <w:tc>
          <w:tcPr>
            <w:tcW w:w="1136" w:type="dxa"/>
            <w:tcBorders>
              <w:top w:val="nil"/>
              <w:left w:val="nil"/>
              <w:bottom w:val="single" w:sz="4" w:space="0" w:color="auto"/>
              <w:right w:val="single" w:sz="4" w:space="0" w:color="auto"/>
            </w:tcBorders>
            <w:shd w:val="clear" w:color="auto" w:fill="auto"/>
            <w:noWrap/>
            <w:vAlign w:val="bottom"/>
            <w:hideMark/>
          </w:tcPr>
          <w:p w:rsidR="00DA1CF6" w:rsidRPr="00DA1CF6" w:rsidRDefault="00DA1CF6" w:rsidP="00DA1CF6">
            <w:pPr>
              <w:spacing w:after="0" w:line="240" w:lineRule="auto"/>
              <w:jc w:val="right"/>
              <w:rPr>
                <w:rFonts w:ascii="Calibri" w:eastAsia="Times New Roman" w:hAnsi="Calibri" w:cs="Calibri"/>
                <w:color w:val="000000"/>
                <w:lang w:eastAsia="nb-NO"/>
              </w:rPr>
            </w:pPr>
            <w:r w:rsidRPr="00DA1CF6">
              <w:rPr>
                <w:rFonts w:ascii="Calibri" w:eastAsia="Times New Roman" w:hAnsi="Calibri" w:cs="Calibri"/>
                <w:color w:val="000000"/>
                <w:lang w:eastAsia="nb-NO"/>
              </w:rPr>
              <w:t>12</w:t>
            </w:r>
          </w:p>
        </w:tc>
        <w:tc>
          <w:tcPr>
            <w:tcW w:w="1136" w:type="dxa"/>
            <w:tcBorders>
              <w:top w:val="nil"/>
              <w:left w:val="nil"/>
              <w:bottom w:val="single" w:sz="4" w:space="0" w:color="auto"/>
              <w:right w:val="single" w:sz="4" w:space="0" w:color="auto"/>
            </w:tcBorders>
            <w:shd w:val="clear" w:color="auto" w:fill="auto"/>
            <w:noWrap/>
            <w:vAlign w:val="bottom"/>
            <w:hideMark/>
          </w:tcPr>
          <w:p w:rsidR="00DA1CF6" w:rsidRPr="00DA1CF6" w:rsidRDefault="00DA1CF6" w:rsidP="00DA1CF6">
            <w:pPr>
              <w:spacing w:after="0" w:line="240" w:lineRule="auto"/>
              <w:jc w:val="right"/>
              <w:rPr>
                <w:rFonts w:ascii="Calibri" w:eastAsia="Times New Roman" w:hAnsi="Calibri" w:cs="Calibri"/>
                <w:color w:val="000000"/>
                <w:lang w:eastAsia="nb-NO"/>
              </w:rPr>
            </w:pPr>
            <w:r w:rsidRPr="00DA1CF6">
              <w:rPr>
                <w:rFonts w:ascii="Calibri" w:eastAsia="Times New Roman" w:hAnsi="Calibri" w:cs="Calibri"/>
                <w:color w:val="000000"/>
                <w:lang w:eastAsia="nb-NO"/>
              </w:rPr>
              <w:t>4</w:t>
            </w:r>
          </w:p>
        </w:tc>
        <w:tc>
          <w:tcPr>
            <w:tcW w:w="1136" w:type="dxa"/>
            <w:tcBorders>
              <w:top w:val="nil"/>
              <w:left w:val="nil"/>
              <w:bottom w:val="single" w:sz="4" w:space="0" w:color="auto"/>
              <w:right w:val="single" w:sz="4" w:space="0" w:color="auto"/>
            </w:tcBorders>
            <w:shd w:val="clear" w:color="auto" w:fill="auto"/>
            <w:noWrap/>
            <w:vAlign w:val="bottom"/>
            <w:hideMark/>
          </w:tcPr>
          <w:p w:rsidR="00DA1CF6" w:rsidRPr="00DA1CF6" w:rsidRDefault="00DA1CF6" w:rsidP="00DA1CF6">
            <w:pPr>
              <w:spacing w:after="0" w:line="240" w:lineRule="auto"/>
              <w:jc w:val="right"/>
              <w:rPr>
                <w:rFonts w:ascii="Calibri" w:eastAsia="Times New Roman" w:hAnsi="Calibri" w:cs="Calibri"/>
                <w:color w:val="000000"/>
                <w:lang w:eastAsia="nb-NO"/>
              </w:rPr>
            </w:pPr>
            <w:r w:rsidRPr="00DA1CF6">
              <w:rPr>
                <w:rFonts w:ascii="Calibri" w:eastAsia="Times New Roman" w:hAnsi="Calibri" w:cs="Calibri"/>
                <w:color w:val="000000"/>
                <w:lang w:eastAsia="nb-NO"/>
              </w:rPr>
              <w:t>2</w:t>
            </w:r>
          </w:p>
        </w:tc>
        <w:tc>
          <w:tcPr>
            <w:tcW w:w="1136" w:type="dxa"/>
            <w:tcBorders>
              <w:top w:val="nil"/>
              <w:left w:val="nil"/>
              <w:bottom w:val="single" w:sz="4" w:space="0" w:color="auto"/>
              <w:right w:val="single" w:sz="4" w:space="0" w:color="auto"/>
            </w:tcBorders>
            <w:shd w:val="clear" w:color="auto" w:fill="auto"/>
            <w:noWrap/>
            <w:vAlign w:val="bottom"/>
            <w:hideMark/>
          </w:tcPr>
          <w:p w:rsidR="00DA1CF6" w:rsidRPr="00DA1CF6" w:rsidRDefault="00DA1CF6" w:rsidP="00DA1CF6">
            <w:pPr>
              <w:spacing w:after="0" w:line="240" w:lineRule="auto"/>
              <w:rPr>
                <w:rFonts w:ascii="Calibri" w:eastAsia="Times New Roman" w:hAnsi="Calibri" w:cs="Calibri"/>
                <w:color w:val="000000"/>
                <w:lang w:eastAsia="nb-NO"/>
              </w:rPr>
            </w:pPr>
            <w:r w:rsidRPr="00DA1CF6">
              <w:rPr>
                <w:rFonts w:ascii="Calibri" w:eastAsia="Times New Roman" w:hAnsi="Calibri" w:cs="Calibri"/>
                <w:color w:val="000000"/>
                <w:lang w:eastAsia="nb-NO"/>
              </w:rPr>
              <w:t> </w:t>
            </w:r>
          </w:p>
        </w:tc>
        <w:tc>
          <w:tcPr>
            <w:tcW w:w="1136" w:type="dxa"/>
            <w:tcBorders>
              <w:top w:val="nil"/>
              <w:left w:val="nil"/>
              <w:bottom w:val="single" w:sz="4" w:space="0" w:color="auto"/>
              <w:right w:val="single" w:sz="4" w:space="0" w:color="auto"/>
            </w:tcBorders>
            <w:shd w:val="clear" w:color="auto" w:fill="auto"/>
            <w:noWrap/>
            <w:vAlign w:val="bottom"/>
            <w:hideMark/>
          </w:tcPr>
          <w:p w:rsidR="00DA1CF6" w:rsidRPr="00DA1CF6" w:rsidRDefault="00DA1CF6" w:rsidP="00DA1CF6">
            <w:pPr>
              <w:spacing w:after="0" w:line="240" w:lineRule="auto"/>
              <w:jc w:val="right"/>
              <w:rPr>
                <w:rFonts w:ascii="Calibri" w:eastAsia="Times New Roman" w:hAnsi="Calibri" w:cs="Calibri"/>
                <w:color w:val="000000"/>
                <w:lang w:eastAsia="nb-NO"/>
              </w:rPr>
            </w:pPr>
            <w:r w:rsidRPr="00DA1CF6">
              <w:rPr>
                <w:rFonts w:ascii="Calibri" w:eastAsia="Times New Roman" w:hAnsi="Calibri" w:cs="Calibri"/>
                <w:color w:val="000000"/>
                <w:lang w:eastAsia="nb-NO"/>
              </w:rPr>
              <w:t>96</w:t>
            </w:r>
          </w:p>
        </w:tc>
      </w:tr>
      <w:tr w:rsidR="00DA1CF6" w:rsidRPr="00DA1CF6" w:rsidTr="00DA1CF6">
        <w:trPr>
          <w:trHeight w:val="300"/>
        </w:trPr>
        <w:tc>
          <w:tcPr>
            <w:tcW w:w="2285" w:type="dxa"/>
            <w:tcBorders>
              <w:top w:val="nil"/>
              <w:left w:val="single" w:sz="4" w:space="0" w:color="auto"/>
              <w:bottom w:val="single" w:sz="4" w:space="0" w:color="auto"/>
              <w:right w:val="single" w:sz="4" w:space="0" w:color="auto"/>
            </w:tcBorders>
            <w:shd w:val="clear" w:color="auto" w:fill="auto"/>
            <w:noWrap/>
            <w:vAlign w:val="bottom"/>
            <w:hideMark/>
          </w:tcPr>
          <w:p w:rsidR="00DA1CF6" w:rsidRPr="00DA1CF6" w:rsidRDefault="00DA1CF6" w:rsidP="00DA1CF6">
            <w:pPr>
              <w:spacing w:after="0" w:line="240" w:lineRule="auto"/>
              <w:rPr>
                <w:rFonts w:ascii="Calibri" w:eastAsia="Times New Roman" w:hAnsi="Calibri" w:cs="Calibri"/>
                <w:color w:val="000000"/>
                <w:lang w:eastAsia="nb-NO"/>
              </w:rPr>
            </w:pPr>
            <w:r w:rsidRPr="00DA1CF6">
              <w:rPr>
                <w:rFonts w:ascii="Calibri" w:eastAsia="Times New Roman" w:hAnsi="Calibri" w:cs="Calibri"/>
                <w:color w:val="000000"/>
                <w:lang w:eastAsia="nb-NO"/>
              </w:rPr>
              <w:t>Leve Kafe`</w:t>
            </w:r>
          </w:p>
        </w:tc>
        <w:tc>
          <w:tcPr>
            <w:tcW w:w="1137" w:type="dxa"/>
            <w:tcBorders>
              <w:top w:val="nil"/>
              <w:left w:val="nil"/>
              <w:bottom w:val="single" w:sz="4" w:space="0" w:color="auto"/>
              <w:right w:val="single" w:sz="4" w:space="0" w:color="auto"/>
            </w:tcBorders>
            <w:shd w:val="clear" w:color="auto" w:fill="auto"/>
            <w:noWrap/>
            <w:vAlign w:val="bottom"/>
            <w:hideMark/>
          </w:tcPr>
          <w:p w:rsidR="00DA1CF6" w:rsidRPr="00DA1CF6" w:rsidRDefault="00DA1CF6" w:rsidP="00DA1CF6">
            <w:pPr>
              <w:spacing w:after="0" w:line="240" w:lineRule="auto"/>
              <w:rPr>
                <w:rFonts w:ascii="Calibri" w:eastAsia="Times New Roman" w:hAnsi="Calibri" w:cs="Calibri"/>
                <w:color w:val="000000"/>
                <w:lang w:eastAsia="nb-NO"/>
              </w:rPr>
            </w:pPr>
            <w:r w:rsidRPr="00DA1CF6">
              <w:rPr>
                <w:rFonts w:ascii="Calibri" w:eastAsia="Times New Roman" w:hAnsi="Calibri" w:cs="Calibri"/>
                <w:color w:val="000000"/>
                <w:lang w:eastAsia="nb-NO"/>
              </w:rPr>
              <w:t> </w:t>
            </w:r>
          </w:p>
        </w:tc>
        <w:tc>
          <w:tcPr>
            <w:tcW w:w="1136" w:type="dxa"/>
            <w:tcBorders>
              <w:top w:val="nil"/>
              <w:left w:val="nil"/>
              <w:bottom w:val="single" w:sz="4" w:space="0" w:color="auto"/>
              <w:right w:val="single" w:sz="4" w:space="0" w:color="auto"/>
            </w:tcBorders>
            <w:shd w:val="clear" w:color="auto" w:fill="auto"/>
            <w:noWrap/>
            <w:vAlign w:val="bottom"/>
            <w:hideMark/>
          </w:tcPr>
          <w:p w:rsidR="00DA1CF6" w:rsidRPr="00DA1CF6" w:rsidRDefault="00DA1CF6" w:rsidP="00DA1CF6">
            <w:pPr>
              <w:spacing w:after="0" w:line="240" w:lineRule="auto"/>
              <w:jc w:val="right"/>
              <w:rPr>
                <w:rFonts w:ascii="Calibri" w:eastAsia="Times New Roman" w:hAnsi="Calibri" w:cs="Calibri"/>
                <w:color w:val="000000"/>
                <w:lang w:eastAsia="nb-NO"/>
              </w:rPr>
            </w:pPr>
            <w:r w:rsidRPr="00DA1CF6">
              <w:rPr>
                <w:rFonts w:ascii="Calibri" w:eastAsia="Times New Roman" w:hAnsi="Calibri" w:cs="Calibri"/>
                <w:color w:val="000000"/>
                <w:lang w:eastAsia="nb-NO"/>
              </w:rPr>
              <w:t>6</w:t>
            </w:r>
          </w:p>
        </w:tc>
        <w:tc>
          <w:tcPr>
            <w:tcW w:w="1136" w:type="dxa"/>
            <w:tcBorders>
              <w:top w:val="nil"/>
              <w:left w:val="nil"/>
              <w:bottom w:val="single" w:sz="4" w:space="0" w:color="auto"/>
              <w:right w:val="single" w:sz="4" w:space="0" w:color="auto"/>
            </w:tcBorders>
            <w:shd w:val="clear" w:color="auto" w:fill="auto"/>
            <w:noWrap/>
            <w:vAlign w:val="bottom"/>
            <w:hideMark/>
          </w:tcPr>
          <w:p w:rsidR="00DA1CF6" w:rsidRPr="00DA1CF6" w:rsidRDefault="00DA1CF6" w:rsidP="00DA1CF6">
            <w:pPr>
              <w:spacing w:after="0" w:line="240" w:lineRule="auto"/>
              <w:jc w:val="right"/>
              <w:rPr>
                <w:rFonts w:ascii="Calibri" w:eastAsia="Times New Roman" w:hAnsi="Calibri" w:cs="Calibri"/>
                <w:color w:val="000000"/>
                <w:lang w:eastAsia="nb-NO"/>
              </w:rPr>
            </w:pPr>
            <w:r w:rsidRPr="00DA1CF6">
              <w:rPr>
                <w:rFonts w:ascii="Calibri" w:eastAsia="Times New Roman" w:hAnsi="Calibri" w:cs="Calibri"/>
                <w:color w:val="000000"/>
                <w:lang w:eastAsia="nb-NO"/>
              </w:rPr>
              <w:t>3</w:t>
            </w:r>
          </w:p>
        </w:tc>
        <w:tc>
          <w:tcPr>
            <w:tcW w:w="1136" w:type="dxa"/>
            <w:tcBorders>
              <w:top w:val="nil"/>
              <w:left w:val="nil"/>
              <w:bottom w:val="single" w:sz="4" w:space="0" w:color="auto"/>
              <w:right w:val="single" w:sz="4" w:space="0" w:color="auto"/>
            </w:tcBorders>
            <w:shd w:val="clear" w:color="auto" w:fill="auto"/>
            <w:noWrap/>
            <w:vAlign w:val="bottom"/>
            <w:hideMark/>
          </w:tcPr>
          <w:p w:rsidR="00DA1CF6" w:rsidRPr="00DA1CF6" w:rsidRDefault="00DA1CF6" w:rsidP="00DA1CF6">
            <w:pPr>
              <w:spacing w:after="0" w:line="240" w:lineRule="auto"/>
              <w:jc w:val="right"/>
              <w:rPr>
                <w:rFonts w:ascii="Calibri" w:eastAsia="Times New Roman" w:hAnsi="Calibri" w:cs="Calibri"/>
                <w:color w:val="000000"/>
                <w:lang w:eastAsia="nb-NO"/>
              </w:rPr>
            </w:pPr>
            <w:r w:rsidRPr="00DA1CF6">
              <w:rPr>
                <w:rFonts w:ascii="Calibri" w:eastAsia="Times New Roman" w:hAnsi="Calibri" w:cs="Calibri"/>
                <w:color w:val="000000"/>
                <w:lang w:eastAsia="nb-NO"/>
              </w:rPr>
              <w:t>2</w:t>
            </w:r>
          </w:p>
        </w:tc>
        <w:tc>
          <w:tcPr>
            <w:tcW w:w="1136" w:type="dxa"/>
            <w:tcBorders>
              <w:top w:val="nil"/>
              <w:left w:val="nil"/>
              <w:bottom w:val="single" w:sz="4" w:space="0" w:color="auto"/>
              <w:right w:val="single" w:sz="4" w:space="0" w:color="auto"/>
            </w:tcBorders>
            <w:shd w:val="clear" w:color="auto" w:fill="auto"/>
            <w:noWrap/>
            <w:vAlign w:val="bottom"/>
            <w:hideMark/>
          </w:tcPr>
          <w:p w:rsidR="00DA1CF6" w:rsidRPr="00DA1CF6" w:rsidRDefault="00DA1CF6" w:rsidP="00DA1CF6">
            <w:pPr>
              <w:spacing w:after="0" w:line="240" w:lineRule="auto"/>
              <w:jc w:val="right"/>
              <w:rPr>
                <w:rFonts w:ascii="Calibri" w:eastAsia="Times New Roman" w:hAnsi="Calibri" w:cs="Calibri"/>
                <w:color w:val="000000"/>
                <w:lang w:eastAsia="nb-NO"/>
              </w:rPr>
            </w:pPr>
            <w:r w:rsidRPr="00DA1CF6">
              <w:rPr>
                <w:rFonts w:ascii="Calibri" w:eastAsia="Times New Roman" w:hAnsi="Calibri" w:cs="Calibri"/>
                <w:color w:val="000000"/>
                <w:lang w:eastAsia="nb-NO"/>
              </w:rPr>
              <w:t>5</w:t>
            </w:r>
          </w:p>
        </w:tc>
        <w:tc>
          <w:tcPr>
            <w:tcW w:w="1136" w:type="dxa"/>
            <w:tcBorders>
              <w:top w:val="nil"/>
              <w:left w:val="nil"/>
              <w:bottom w:val="single" w:sz="4" w:space="0" w:color="auto"/>
              <w:right w:val="single" w:sz="4" w:space="0" w:color="auto"/>
            </w:tcBorders>
            <w:shd w:val="clear" w:color="auto" w:fill="auto"/>
            <w:noWrap/>
            <w:vAlign w:val="bottom"/>
            <w:hideMark/>
          </w:tcPr>
          <w:p w:rsidR="00DA1CF6" w:rsidRPr="00DA1CF6" w:rsidRDefault="00DA1CF6" w:rsidP="00DA1CF6">
            <w:pPr>
              <w:spacing w:after="0" w:line="240" w:lineRule="auto"/>
              <w:jc w:val="right"/>
              <w:rPr>
                <w:rFonts w:ascii="Calibri" w:eastAsia="Times New Roman" w:hAnsi="Calibri" w:cs="Calibri"/>
                <w:color w:val="000000"/>
                <w:lang w:eastAsia="nb-NO"/>
              </w:rPr>
            </w:pPr>
            <w:r w:rsidRPr="00DA1CF6">
              <w:rPr>
                <w:rFonts w:ascii="Calibri" w:eastAsia="Times New Roman" w:hAnsi="Calibri" w:cs="Calibri"/>
                <w:color w:val="000000"/>
                <w:lang w:eastAsia="nb-NO"/>
              </w:rPr>
              <w:t>36</w:t>
            </w:r>
          </w:p>
        </w:tc>
      </w:tr>
      <w:tr w:rsidR="00DA1CF6" w:rsidRPr="00DA1CF6" w:rsidTr="00DA1CF6">
        <w:trPr>
          <w:trHeight w:val="300"/>
        </w:trPr>
        <w:tc>
          <w:tcPr>
            <w:tcW w:w="2285" w:type="dxa"/>
            <w:tcBorders>
              <w:top w:val="nil"/>
              <w:left w:val="single" w:sz="4" w:space="0" w:color="auto"/>
              <w:bottom w:val="single" w:sz="4" w:space="0" w:color="auto"/>
              <w:right w:val="single" w:sz="4" w:space="0" w:color="auto"/>
            </w:tcBorders>
            <w:shd w:val="clear" w:color="auto" w:fill="auto"/>
            <w:noWrap/>
            <w:vAlign w:val="bottom"/>
            <w:hideMark/>
          </w:tcPr>
          <w:p w:rsidR="00DA1CF6" w:rsidRPr="00DA1CF6" w:rsidRDefault="00DA1CF6" w:rsidP="00DA1CF6">
            <w:pPr>
              <w:spacing w:after="0" w:line="240" w:lineRule="auto"/>
              <w:rPr>
                <w:rFonts w:ascii="Calibri" w:eastAsia="Times New Roman" w:hAnsi="Calibri" w:cs="Calibri"/>
                <w:color w:val="000000"/>
                <w:lang w:eastAsia="nb-NO"/>
              </w:rPr>
            </w:pPr>
            <w:r w:rsidRPr="00DA1CF6">
              <w:rPr>
                <w:rFonts w:ascii="Calibri" w:eastAsia="Times New Roman" w:hAnsi="Calibri" w:cs="Calibri"/>
                <w:color w:val="000000"/>
                <w:lang w:eastAsia="nb-NO"/>
              </w:rPr>
              <w:t>Kafe` Toppen</w:t>
            </w:r>
          </w:p>
        </w:tc>
        <w:tc>
          <w:tcPr>
            <w:tcW w:w="1137" w:type="dxa"/>
            <w:tcBorders>
              <w:top w:val="nil"/>
              <w:left w:val="nil"/>
              <w:bottom w:val="single" w:sz="4" w:space="0" w:color="auto"/>
              <w:right w:val="single" w:sz="4" w:space="0" w:color="auto"/>
            </w:tcBorders>
            <w:shd w:val="clear" w:color="auto" w:fill="auto"/>
            <w:noWrap/>
            <w:vAlign w:val="bottom"/>
            <w:hideMark/>
          </w:tcPr>
          <w:p w:rsidR="00DA1CF6" w:rsidRPr="00DA1CF6" w:rsidRDefault="00DA1CF6" w:rsidP="00DA1CF6">
            <w:pPr>
              <w:spacing w:after="0" w:line="240" w:lineRule="auto"/>
              <w:rPr>
                <w:rFonts w:ascii="Calibri" w:eastAsia="Times New Roman" w:hAnsi="Calibri" w:cs="Calibri"/>
                <w:color w:val="000000"/>
                <w:lang w:eastAsia="nb-NO"/>
              </w:rPr>
            </w:pPr>
            <w:r w:rsidRPr="00DA1CF6">
              <w:rPr>
                <w:rFonts w:ascii="Calibri" w:eastAsia="Times New Roman" w:hAnsi="Calibri" w:cs="Calibri"/>
                <w:color w:val="000000"/>
                <w:lang w:eastAsia="nb-NO"/>
              </w:rPr>
              <w:t> </w:t>
            </w:r>
          </w:p>
        </w:tc>
        <w:tc>
          <w:tcPr>
            <w:tcW w:w="1136" w:type="dxa"/>
            <w:tcBorders>
              <w:top w:val="nil"/>
              <w:left w:val="nil"/>
              <w:bottom w:val="single" w:sz="4" w:space="0" w:color="auto"/>
              <w:right w:val="single" w:sz="4" w:space="0" w:color="auto"/>
            </w:tcBorders>
            <w:shd w:val="clear" w:color="auto" w:fill="auto"/>
            <w:noWrap/>
            <w:vAlign w:val="bottom"/>
            <w:hideMark/>
          </w:tcPr>
          <w:p w:rsidR="00DA1CF6" w:rsidRPr="00DA1CF6" w:rsidRDefault="00DA1CF6" w:rsidP="00DA1CF6">
            <w:pPr>
              <w:spacing w:after="0" w:line="240" w:lineRule="auto"/>
              <w:jc w:val="right"/>
              <w:rPr>
                <w:rFonts w:ascii="Calibri" w:eastAsia="Times New Roman" w:hAnsi="Calibri" w:cs="Calibri"/>
                <w:color w:val="000000"/>
                <w:lang w:eastAsia="nb-NO"/>
              </w:rPr>
            </w:pPr>
            <w:r w:rsidRPr="00DA1CF6">
              <w:rPr>
                <w:rFonts w:ascii="Calibri" w:eastAsia="Times New Roman" w:hAnsi="Calibri" w:cs="Calibri"/>
                <w:color w:val="000000"/>
                <w:lang w:eastAsia="nb-NO"/>
              </w:rPr>
              <w:t>4</w:t>
            </w:r>
          </w:p>
        </w:tc>
        <w:tc>
          <w:tcPr>
            <w:tcW w:w="1136" w:type="dxa"/>
            <w:tcBorders>
              <w:top w:val="nil"/>
              <w:left w:val="nil"/>
              <w:bottom w:val="single" w:sz="4" w:space="0" w:color="auto"/>
              <w:right w:val="single" w:sz="4" w:space="0" w:color="auto"/>
            </w:tcBorders>
            <w:shd w:val="clear" w:color="auto" w:fill="auto"/>
            <w:noWrap/>
            <w:vAlign w:val="bottom"/>
            <w:hideMark/>
          </w:tcPr>
          <w:p w:rsidR="00DA1CF6" w:rsidRPr="00DA1CF6" w:rsidRDefault="00DA1CF6" w:rsidP="00DA1CF6">
            <w:pPr>
              <w:spacing w:after="0" w:line="240" w:lineRule="auto"/>
              <w:jc w:val="right"/>
              <w:rPr>
                <w:rFonts w:ascii="Calibri" w:eastAsia="Times New Roman" w:hAnsi="Calibri" w:cs="Calibri"/>
                <w:color w:val="000000"/>
                <w:lang w:eastAsia="nb-NO"/>
              </w:rPr>
            </w:pPr>
            <w:r w:rsidRPr="00DA1CF6">
              <w:rPr>
                <w:rFonts w:ascii="Calibri" w:eastAsia="Times New Roman" w:hAnsi="Calibri" w:cs="Calibri"/>
                <w:color w:val="000000"/>
                <w:lang w:eastAsia="nb-NO"/>
              </w:rPr>
              <w:t>3</w:t>
            </w:r>
          </w:p>
        </w:tc>
        <w:tc>
          <w:tcPr>
            <w:tcW w:w="1136" w:type="dxa"/>
            <w:tcBorders>
              <w:top w:val="nil"/>
              <w:left w:val="nil"/>
              <w:bottom w:val="single" w:sz="4" w:space="0" w:color="auto"/>
              <w:right w:val="single" w:sz="4" w:space="0" w:color="auto"/>
            </w:tcBorders>
            <w:shd w:val="clear" w:color="auto" w:fill="auto"/>
            <w:noWrap/>
            <w:vAlign w:val="bottom"/>
            <w:hideMark/>
          </w:tcPr>
          <w:p w:rsidR="00DA1CF6" w:rsidRPr="00DA1CF6" w:rsidRDefault="00DA1CF6" w:rsidP="00DA1CF6">
            <w:pPr>
              <w:spacing w:after="0" w:line="240" w:lineRule="auto"/>
              <w:jc w:val="right"/>
              <w:rPr>
                <w:rFonts w:ascii="Calibri" w:eastAsia="Times New Roman" w:hAnsi="Calibri" w:cs="Calibri"/>
                <w:color w:val="000000"/>
                <w:lang w:eastAsia="nb-NO"/>
              </w:rPr>
            </w:pPr>
            <w:r w:rsidRPr="00DA1CF6">
              <w:rPr>
                <w:rFonts w:ascii="Calibri" w:eastAsia="Times New Roman" w:hAnsi="Calibri" w:cs="Calibri"/>
                <w:color w:val="000000"/>
                <w:lang w:eastAsia="nb-NO"/>
              </w:rPr>
              <w:t>3</w:t>
            </w:r>
          </w:p>
        </w:tc>
        <w:tc>
          <w:tcPr>
            <w:tcW w:w="1136" w:type="dxa"/>
            <w:tcBorders>
              <w:top w:val="nil"/>
              <w:left w:val="nil"/>
              <w:bottom w:val="single" w:sz="4" w:space="0" w:color="auto"/>
              <w:right w:val="single" w:sz="4" w:space="0" w:color="auto"/>
            </w:tcBorders>
            <w:shd w:val="clear" w:color="auto" w:fill="auto"/>
            <w:noWrap/>
            <w:vAlign w:val="bottom"/>
            <w:hideMark/>
          </w:tcPr>
          <w:p w:rsidR="00DA1CF6" w:rsidRPr="00DA1CF6" w:rsidRDefault="00DA1CF6" w:rsidP="00DA1CF6">
            <w:pPr>
              <w:spacing w:after="0" w:line="240" w:lineRule="auto"/>
              <w:jc w:val="right"/>
              <w:rPr>
                <w:rFonts w:ascii="Calibri" w:eastAsia="Times New Roman" w:hAnsi="Calibri" w:cs="Calibri"/>
                <w:color w:val="000000"/>
                <w:lang w:eastAsia="nb-NO"/>
              </w:rPr>
            </w:pPr>
            <w:r w:rsidRPr="00DA1CF6">
              <w:rPr>
                <w:rFonts w:ascii="Calibri" w:eastAsia="Times New Roman" w:hAnsi="Calibri" w:cs="Calibri"/>
                <w:color w:val="000000"/>
                <w:lang w:eastAsia="nb-NO"/>
              </w:rPr>
              <w:t>21</w:t>
            </w:r>
          </w:p>
        </w:tc>
        <w:tc>
          <w:tcPr>
            <w:tcW w:w="1136" w:type="dxa"/>
            <w:tcBorders>
              <w:top w:val="nil"/>
              <w:left w:val="nil"/>
              <w:bottom w:val="single" w:sz="4" w:space="0" w:color="auto"/>
              <w:right w:val="single" w:sz="4" w:space="0" w:color="auto"/>
            </w:tcBorders>
            <w:shd w:val="clear" w:color="auto" w:fill="auto"/>
            <w:noWrap/>
            <w:vAlign w:val="bottom"/>
            <w:hideMark/>
          </w:tcPr>
          <w:p w:rsidR="00DA1CF6" w:rsidRPr="00DA1CF6" w:rsidRDefault="00DA1CF6" w:rsidP="00DA1CF6">
            <w:pPr>
              <w:spacing w:after="0" w:line="240" w:lineRule="auto"/>
              <w:jc w:val="right"/>
              <w:rPr>
                <w:rFonts w:ascii="Calibri" w:eastAsia="Times New Roman" w:hAnsi="Calibri" w:cs="Calibri"/>
                <w:color w:val="000000"/>
                <w:lang w:eastAsia="nb-NO"/>
              </w:rPr>
            </w:pPr>
            <w:r w:rsidRPr="00DA1CF6">
              <w:rPr>
                <w:rFonts w:ascii="Calibri" w:eastAsia="Times New Roman" w:hAnsi="Calibri" w:cs="Calibri"/>
                <w:color w:val="000000"/>
                <w:lang w:eastAsia="nb-NO"/>
              </w:rPr>
              <w:t>36</w:t>
            </w:r>
          </w:p>
        </w:tc>
      </w:tr>
      <w:tr w:rsidR="00DA1CF6" w:rsidRPr="00DA1CF6" w:rsidTr="00DA1CF6">
        <w:trPr>
          <w:trHeight w:val="300"/>
        </w:trPr>
        <w:tc>
          <w:tcPr>
            <w:tcW w:w="2285" w:type="dxa"/>
            <w:tcBorders>
              <w:top w:val="nil"/>
              <w:left w:val="single" w:sz="4" w:space="0" w:color="auto"/>
              <w:bottom w:val="single" w:sz="4" w:space="0" w:color="auto"/>
              <w:right w:val="single" w:sz="4" w:space="0" w:color="auto"/>
            </w:tcBorders>
            <w:shd w:val="clear" w:color="auto" w:fill="auto"/>
            <w:noWrap/>
            <w:vAlign w:val="bottom"/>
            <w:hideMark/>
          </w:tcPr>
          <w:p w:rsidR="00DA1CF6" w:rsidRPr="00DA1CF6" w:rsidRDefault="00DA1CF6" w:rsidP="00DA1CF6">
            <w:pPr>
              <w:spacing w:after="0" w:line="240" w:lineRule="auto"/>
              <w:rPr>
                <w:rFonts w:ascii="Calibri" w:eastAsia="Times New Roman" w:hAnsi="Calibri" w:cs="Calibri"/>
                <w:color w:val="000000"/>
                <w:lang w:eastAsia="nb-NO"/>
              </w:rPr>
            </w:pPr>
            <w:proofErr w:type="spellStart"/>
            <w:r w:rsidRPr="00DA1CF6">
              <w:rPr>
                <w:rFonts w:ascii="Calibri" w:eastAsia="Times New Roman" w:hAnsi="Calibri" w:cs="Calibri"/>
                <w:color w:val="000000"/>
                <w:lang w:eastAsia="nb-NO"/>
              </w:rPr>
              <w:t>Folkehelseuka</w:t>
            </w:r>
            <w:proofErr w:type="spellEnd"/>
          </w:p>
        </w:tc>
        <w:tc>
          <w:tcPr>
            <w:tcW w:w="1137" w:type="dxa"/>
            <w:tcBorders>
              <w:top w:val="nil"/>
              <w:left w:val="nil"/>
              <w:bottom w:val="single" w:sz="4" w:space="0" w:color="auto"/>
              <w:right w:val="single" w:sz="4" w:space="0" w:color="auto"/>
            </w:tcBorders>
            <w:shd w:val="clear" w:color="auto" w:fill="auto"/>
            <w:noWrap/>
            <w:vAlign w:val="bottom"/>
            <w:hideMark/>
          </w:tcPr>
          <w:p w:rsidR="00DA1CF6" w:rsidRPr="00DA1CF6" w:rsidRDefault="00DA1CF6" w:rsidP="00DA1CF6">
            <w:pPr>
              <w:spacing w:after="0" w:line="240" w:lineRule="auto"/>
              <w:rPr>
                <w:rFonts w:ascii="Calibri" w:eastAsia="Times New Roman" w:hAnsi="Calibri" w:cs="Calibri"/>
                <w:color w:val="000000"/>
                <w:lang w:eastAsia="nb-NO"/>
              </w:rPr>
            </w:pPr>
            <w:r w:rsidRPr="00DA1CF6">
              <w:rPr>
                <w:rFonts w:ascii="Calibri" w:eastAsia="Times New Roman" w:hAnsi="Calibri" w:cs="Calibri"/>
                <w:color w:val="000000"/>
                <w:lang w:eastAsia="nb-NO"/>
              </w:rPr>
              <w:t> </w:t>
            </w:r>
          </w:p>
        </w:tc>
        <w:tc>
          <w:tcPr>
            <w:tcW w:w="1136" w:type="dxa"/>
            <w:tcBorders>
              <w:top w:val="nil"/>
              <w:left w:val="nil"/>
              <w:bottom w:val="single" w:sz="4" w:space="0" w:color="auto"/>
              <w:right w:val="single" w:sz="4" w:space="0" w:color="auto"/>
            </w:tcBorders>
            <w:shd w:val="clear" w:color="auto" w:fill="auto"/>
            <w:noWrap/>
            <w:vAlign w:val="bottom"/>
            <w:hideMark/>
          </w:tcPr>
          <w:p w:rsidR="00DA1CF6" w:rsidRPr="00DA1CF6" w:rsidRDefault="00DA1CF6" w:rsidP="00DA1CF6">
            <w:pPr>
              <w:spacing w:after="0" w:line="240" w:lineRule="auto"/>
              <w:jc w:val="right"/>
              <w:rPr>
                <w:rFonts w:ascii="Calibri" w:eastAsia="Times New Roman" w:hAnsi="Calibri" w:cs="Calibri"/>
                <w:color w:val="000000"/>
                <w:lang w:eastAsia="nb-NO"/>
              </w:rPr>
            </w:pPr>
            <w:r w:rsidRPr="00DA1CF6">
              <w:rPr>
                <w:rFonts w:ascii="Calibri" w:eastAsia="Times New Roman" w:hAnsi="Calibri" w:cs="Calibri"/>
                <w:color w:val="000000"/>
                <w:lang w:eastAsia="nb-NO"/>
              </w:rPr>
              <w:t>3</w:t>
            </w:r>
          </w:p>
        </w:tc>
        <w:tc>
          <w:tcPr>
            <w:tcW w:w="1136" w:type="dxa"/>
            <w:tcBorders>
              <w:top w:val="nil"/>
              <w:left w:val="nil"/>
              <w:bottom w:val="single" w:sz="4" w:space="0" w:color="auto"/>
              <w:right w:val="single" w:sz="4" w:space="0" w:color="auto"/>
            </w:tcBorders>
            <w:shd w:val="clear" w:color="auto" w:fill="auto"/>
            <w:noWrap/>
            <w:vAlign w:val="bottom"/>
            <w:hideMark/>
          </w:tcPr>
          <w:p w:rsidR="00DA1CF6" w:rsidRPr="00DA1CF6" w:rsidRDefault="00DA1CF6" w:rsidP="00DA1CF6">
            <w:pPr>
              <w:spacing w:after="0" w:line="240" w:lineRule="auto"/>
              <w:jc w:val="right"/>
              <w:rPr>
                <w:rFonts w:ascii="Calibri" w:eastAsia="Times New Roman" w:hAnsi="Calibri" w:cs="Calibri"/>
                <w:color w:val="000000"/>
                <w:lang w:eastAsia="nb-NO"/>
              </w:rPr>
            </w:pPr>
            <w:r w:rsidRPr="00DA1CF6">
              <w:rPr>
                <w:rFonts w:ascii="Calibri" w:eastAsia="Times New Roman" w:hAnsi="Calibri" w:cs="Calibri"/>
                <w:color w:val="000000"/>
                <w:lang w:eastAsia="nb-NO"/>
              </w:rPr>
              <w:t>4</w:t>
            </w:r>
          </w:p>
        </w:tc>
        <w:tc>
          <w:tcPr>
            <w:tcW w:w="1136" w:type="dxa"/>
            <w:tcBorders>
              <w:top w:val="nil"/>
              <w:left w:val="nil"/>
              <w:bottom w:val="single" w:sz="4" w:space="0" w:color="auto"/>
              <w:right w:val="single" w:sz="4" w:space="0" w:color="auto"/>
            </w:tcBorders>
            <w:shd w:val="clear" w:color="auto" w:fill="auto"/>
            <w:noWrap/>
            <w:vAlign w:val="bottom"/>
            <w:hideMark/>
          </w:tcPr>
          <w:p w:rsidR="00DA1CF6" w:rsidRPr="00DA1CF6" w:rsidRDefault="00DA1CF6" w:rsidP="00DA1CF6">
            <w:pPr>
              <w:spacing w:after="0" w:line="240" w:lineRule="auto"/>
              <w:jc w:val="right"/>
              <w:rPr>
                <w:rFonts w:ascii="Calibri" w:eastAsia="Times New Roman" w:hAnsi="Calibri" w:cs="Calibri"/>
                <w:color w:val="000000"/>
                <w:lang w:eastAsia="nb-NO"/>
              </w:rPr>
            </w:pPr>
            <w:r w:rsidRPr="00DA1CF6">
              <w:rPr>
                <w:rFonts w:ascii="Calibri" w:eastAsia="Times New Roman" w:hAnsi="Calibri" w:cs="Calibri"/>
                <w:color w:val="000000"/>
                <w:lang w:eastAsia="nb-NO"/>
              </w:rPr>
              <w:t>5</w:t>
            </w:r>
          </w:p>
        </w:tc>
        <w:tc>
          <w:tcPr>
            <w:tcW w:w="1136" w:type="dxa"/>
            <w:tcBorders>
              <w:top w:val="nil"/>
              <w:left w:val="nil"/>
              <w:bottom w:val="single" w:sz="4" w:space="0" w:color="auto"/>
              <w:right w:val="single" w:sz="4" w:space="0" w:color="auto"/>
            </w:tcBorders>
            <w:shd w:val="clear" w:color="auto" w:fill="auto"/>
            <w:noWrap/>
            <w:vAlign w:val="bottom"/>
            <w:hideMark/>
          </w:tcPr>
          <w:p w:rsidR="00DA1CF6" w:rsidRPr="00DA1CF6" w:rsidRDefault="00DA1CF6" w:rsidP="00DA1CF6">
            <w:pPr>
              <w:spacing w:after="0" w:line="240" w:lineRule="auto"/>
              <w:rPr>
                <w:rFonts w:ascii="Calibri" w:eastAsia="Times New Roman" w:hAnsi="Calibri" w:cs="Calibri"/>
                <w:color w:val="000000"/>
                <w:lang w:eastAsia="nb-NO"/>
              </w:rPr>
            </w:pPr>
            <w:r w:rsidRPr="00DA1CF6">
              <w:rPr>
                <w:rFonts w:ascii="Calibri" w:eastAsia="Times New Roman" w:hAnsi="Calibri" w:cs="Calibri"/>
                <w:color w:val="000000"/>
                <w:lang w:eastAsia="nb-NO"/>
              </w:rPr>
              <w:t> </w:t>
            </w:r>
          </w:p>
        </w:tc>
        <w:tc>
          <w:tcPr>
            <w:tcW w:w="1136" w:type="dxa"/>
            <w:tcBorders>
              <w:top w:val="nil"/>
              <w:left w:val="nil"/>
              <w:bottom w:val="single" w:sz="4" w:space="0" w:color="auto"/>
              <w:right w:val="single" w:sz="4" w:space="0" w:color="auto"/>
            </w:tcBorders>
            <w:shd w:val="clear" w:color="auto" w:fill="auto"/>
            <w:noWrap/>
            <w:vAlign w:val="bottom"/>
            <w:hideMark/>
          </w:tcPr>
          <w:p w:rsidR="00DA1CF6" w:rsidRPr="00DA1CF6" w:rsidRDefault="00DA1CF6" w:rsidP="00DA1CF6">
            <w:pPr>
              <w:spacing w:after="0" w:line="240" w:lineRule="auto"/>
              <w:jc w:val="right"/>
              <w:rPr>
                <w:rFonts w:ascii="Calibri" w:eastAsia="Times New Roman" w:hAnsi="Calibri" w:cs="Calibri"/>
                <w:color w:val="000000"/>
                <w:lang w:eastAsia="nb-NO"/>
              </w:rPr>
            </w:pPr>
            <w:r w:rsidRPr="00DA1CF6">
              <w:rPr>
                <w:rFonts w:ascii="Calibri" w:eastAsia="Times New Roman" w:hAnsi="Calibri" w:cs="Calibri"/>
                <w:color w:val="000000"/>
                <w:lang w:eastAsia="nb-NO"/>
              </w:rPr>
              <w:t>60</w:t>
            </w:r>
          </w:p>
        </w:tc>
      </w:tr>
      <w:tr w:rsidR="00DA1CF6" w:rsidRPr="00DA1CF6" w:rsidTr="00DA1CF6">
        <w:trPr>
          <w:trHeight w:val="300"/>
        </w:trPr>
        <w:tc>
          <w:tcPr>
            <w:tcW w:w="2285" w:type="dxa"/>
            <w:tcBorders>
              <w:top w:val="nil"/>
              <w:left w:val="single" w:sz="4" w:space="0" w:color="auto"/>
              <w:bottom w:val="single" w:sz="4" w:space="0" w:color="auto"/>
              <w:right w:val="single" w:sz="4" w:space="0" w:color="auto"/>
            </w:tcBorders>
            <w:shd w:val="clear" w:color="auto" w:fill="auto"/>
            <w:noWrap/>
            <w:vAlign w:val="bottom"/>
            <w:hideMark/>
          </w:tcPr>
          <w:p w:rsidR="00DA1CF6" w:rsidRPr="00DA1CF6" w:rsidRDefault="00DA1CF6" w:rsidP="00DA1CF6">
            <w:pPr>
              <w:spacing w:after="0" w:line="240" w:lineRule="auto"/>
              <w:rPr>
                <w:rFonts w:ascii="Calibri" w:eastAsia="Times New Roman" w:hAnsi="Calibri" w:cs="Calibri"/>
                <w:color w:val="000000"/>
                <w:lang w:eastAsia="nb-NO"/>
              </w:rPr>
            </w:pPr>
            <w:proofErr w:type="spellStart"/>
            <w:r w:rsidRPr="00DA1CF6">
              <w:rPr>
                <w:rFonts w:ascii="Calibri" w:eastAsia="Times New Roman" w:hAnsi="Calibri" w:cs="Calibri"/>
                <w:color w:val="000000"/>
                <w:lang w:eastAsia="nb-NO"/>
              </w:rPr>
              <w:t>Sammfunnskurs</w:t>
            </w:r>
            <w:proofErr w:type="spellEnd"/>
          </w:p>
        </w:tc>
        <w:tc>
          <w:tcPr>
            <w:tcW w:w="1137" w:type="dxa"/>
            <w:tcBorders>
              <w:top w:val="nil"/>
              <w:left w:val="nil"/>
              <w:bottom w:val="single" w:sz="4" w:space="0" w:color="auto"/>
              <w:right w:val="single" w:sz="4" w:space="0" w:color="auto"/>
            </w:tcBorders>
            <w:shd w:val="clear" w:color="auto" w:fill="auto"/>
            <w:noWrap/>
            <w:vAlign w:val="bottom"/>
            <w:hideMark/>
          </w:tcPr>
          <w:p w:rsidR="00DA1CF6" w:rsidRPr="00DA1CF6" w:rsidRDefault="00DA1CF6" w:rsidP="00DA1CF6">
            <w:pPr>
              <w:spacing w:after="0" w:line="240" w:lineRule="auto"/>
              <w:rPr>
                <w:rFonts w:ascii="Calibri" w:eastAsia="Times New Roman" w:hAnsi="Calibri" w:cs="Calibri"/>
                <w:color w:val="000000"/>
                <w:lang w:eastAsia="nb-NO"/>
              </w:rPr>
            </w:pPr>
            <w:r w:rsidRPr="00DA1CF6">
              <w:rPr>
                <w:rFonts w:ascii="Calibri" w:eastAsia="Times New Roman" w:hAnsi="Calibri" w:cs="Calibri"/>
                <w:color w:val="000000"/>
                <w:lang w:eastAsia="nb-NO"/>
              </w:rPr>
              <w:t> </w:t>
            </w:r>
          </w:p>
        </w:tc>
        <w:tc>
          <w:tcPr>
            <w:tcW w:w="1136" w:type="dxa"/>
            <w:tcBorders>
              <w:top w:val="nil"/>
              <w:left w:val="nil"/>
              <w:bottom w:val="single" w:sz="4" w:space="0" w:color="auto"/>
              <w:right w:val="single" w:sz="4" w:space="0" w:color="auto"/>
            </w:tcBorders>
            <w:shd w:val="clear" w:color="auto" w:fill="auto"/>
            <w:noWrap/>
            <w:vAlign w:val="bottom"/>
            <w:hideMark/>
          </w:tcPr>
          <w:p w:rsidR="00DA1CF6" w:rsidRPr="00DA1CF6" w:rsidRDefault="00DA1CF6" w:rsidP="00DA1CF6">
            <w:pPr>
              <w:spacing w:after="0" w:line="240" w:lineRule="auto"/>
              <w:jc w:val="right"/>
              <w:rPr>
                <w:rFonts w:ascii="Calibri" w:eastAsia="Times New Roman" w:hAnsi="Calibri" w:cs="Calibri"/>
                <w:color w:val="000000"/>
                <w:lang w:eastAsia="nb-NO"/>
              </w:rPr>
            </w:pPr>
            <w:r w:rsidRPr="00DA1CF6">
              <w:rPr>
                <w:rFonts w:ascii="Calibri" w:eastAsia="Times New Roman" w:hAnsi="Calibri" w:cs="Calibri"/>
                <w:color w:val="000000"/>
                <w:lang w:eastAsia="nb-NO"/>
              </w:rPr>
              <w:t>5</w:t>
            </w:r>
          </w:p>
        </w:tc>
        <w:tc>
          <w:tcPr>
            <w:tcW w:w="1136" w:type="dxa"/>
            <w:tcBorders>
              <w:top w:val="nil"/>
              <w:left w:val="nil"/>
              <w:bottom w:val="single" w:sz="4" w:space="0" w:color="auto"/>
              <w:right w:val="single" w:sz="4" w:space="0" w:color="auto"/>
            </w:tcBorders>
            <w:shd w:val="clear" w:color="auto" w:fill="auto"/>
            <w:noWrap/>
            <w:vAlign w:val="bottom"/>
            <w:hideMark/>
          </w:tcPr>
          <w:p w:rsidR="00DA1CF6" w:rsidRPr="00DA1CF6" w:rsidRDefault="00DA1CF6" w:rsidP="00DA1CF6">
            <w:pPr>
              <w:spacing w:after="0" w:line="240" w:lineRule="auto"/>
              <w:jc w:val="right"/>
              <w:rPr>
                <w:rFonts w:ascii="Calibri" w:eastAsia="Times New Roman" w:hAnsi="Calibri" w:cs="Calibri"/>
                <w:color w:val="000000"/>
                <w:lang w:eastAsia="nb-NO"/>
              </w:rPr>
            </w:pPr>
            <w:r w:rsidRPr="00DA1CF6">
              <w:rPr>
                <w:rFonts w:ascii="Calibri" w:eastAsia="Times New Roman" w:hAnsi="Calibri" w:cs="Calibri"/>
                <w:color w:val="000000"/>
                <w:lang w:eastAsia="nb-NO"/>
              </w:rPr>
              <w:t>3</w:t>
            </w:r>
          </w:p>
        </w:tc>
        <w:tc>
          <w:tcPr>
            <w:tcW w:w="1136" w:type="dxa"/>
            <w:tcBorders>
              <w:top w:val="nil"/>
              <w:left w:val="nil"/>
              <w:bottom w:val="single" w:sz="4" w:space="0" w:color="auto"/>
              <w:right w:val="single" w:sz="4" w:space="0" w:color="auto"/>
            </w:tcBorders>
            <w:shd w:val="clear" w:color="auto" w:fill="auto"/>
            <w:noWrap/>
            <w:vAlign w:val="bottom"/>
            <w:hideMark/>
          </w:tcPr>
          <w:p w:rsidR="00DA1CF6" w:rsidRPr="00DA1CF6" w:rsidRDefault="00DA1CF6" w:rsidP="00DA1CF6">
            <w:pPr>
              <w:spacing w:after="0" w:line="240" w:lineRule="auto"/>
              <w:jc w:val="right"/>
              <w:rPr>
                <w:rFonts w:ascii="Calibri" w:eastAsia="Times New Roman" w:hAnsi="Calibri" w:cs="Calibri"/>
                <w:color w:val="000000"/>
                <w:lang w:eastAsia="nb-NO"/>
              </w:rPr>
            </w:pPr>
            <w:r w:rsidRPr="00DA1CF6">
              <w:rPr>
                <w:rFonts w:ascii="Calibri" w:eastAsia="Times New Roman" w:hAnsi="Calibri" w:cs="Calibri"/>
                <w:color w:val="000000"/>
                <w:lang w:eastAsia="nb-NO"/>
              </w:rPr>
              <w:t>3</w:t>
            </w:r>
          </w:p>
        </w:tc>
        <w:tc>
          <w:tcPr>
            <w:tcW w:w="1136" w:type="dxa"/>
            <w:tcBorders>
              <w:top w:val="nil"/>
              <w:left w:val="nil"/>
              <w:bottom w:val="single" w:sz="4" w:space="0" w:color="auto"/>
              <w:right w:val="single" w:sz="4" w:space="0" w:color="auto"/>
            </w:tcBorders>
            <w:shd w:val="clear" w:color="auto" w:fill="auto"/>
            <w:noWrap/>
            <w:vAlign w:val="bottom"/>
            <w:hideMark/>
          </w:tcPr>
          <w:p w:rsidR="00DA1CF6" w:rsidRPr="00DA1CF6" w:rsidRDefault="00DA1CF6" w:rsidP="00DA1CF6">
            <w:pPr>
              <w:spacing w:after="0" w:line="240" w:lineRule="auto"/>
              <w:rPr>
                <w:rFonts w:ascii="Calibri" w:eastAsia="Times New Roman" w:hAnsi="Calibri" w:cs="Calibri"/>
                <w:color w:val="000000"/>
                <w:lang w:eastAsia="nb-NO"/>
              </w:rPr>
            </w:pPr>
            <w:r w:rsidRPr="00DA1CF6">
              <w:rPr>
                <w:rFonts w:ascii="Calibri" w:eastAsia="Times New Roman" w:hAnsi="Calibri" w:cs="Calibri"/>
                <w:color w:val="000000"/>
                <w:lang w:eastAsia="nb-NO"/>
              </w:rPr>
              <w:t> </w:t>
            </w:r>
          </w:p>
        </w:tc>
        <w:tc>
          <w:tcPr>
            <w:tcW w:w="1136" w:type="dxa"/>
            <w:tcBorders>
              <w:top w:val="nil"/>
              <w:left w:val="nil"/>
              <w:bottom w:val="single" w:sz="4" w:space="0" w:color="auto"/>
              <w:right w:val="single" w:sz="4" w:space="0" w:color="auto"/>
            </w:tcBorders>
            <w:shd w:val="clear" w:color="auto" w:fill="auto"/>
            <w:noWrap/>
            <w:vAlign w:val="bottom"/>
            <w:hideMark/>
          </w:tcPr>
          <w:p w:rsidR="00DA1CF6" w:rsidRPr="00DA1CF6" w:rsidRDefault="00DA1CF6" w:rsidP="00DA1CF6">
            <w:pPr>
              <w:spacing w:after="0" w:line="240" w:lineRule="auto"/>
              <w:jc w:val="right"/>
              <w:rPr>
                <w:rFonts w:ascii="Calibri" w:eastAsia="Times New Roman" w:hAnsi="Calibri" w:cs="Calibri"/>
                <w:color w:val="000000"/>
                <w:lang w:eastAsia="nb-NO"/>
              </w:rPr>
            </w:pPr>
            <w:r w:rsidRPr="00DA1CF6">
              <w:rPr>
                <w:rFonts w:ascii="Calibri" w:eastAsia="Times New Roman" w:hAnsi="Calibri" w:cs="Calibri"/>
                <w:color w:val="000000"/>
                <w:lang w:eastAsia="nb-NO"/>
              </w:rPr>
              <w:t>45</w:t>
            </w:r>
          </w:p>
        </w:tc>
      </w:tr>
      <w:tr w:rsidR="00DA1CF6" w:rsidRPr="00DA1CF6" w:rsidTr="00DA1CF6">
        <w:trPr>
          <w:trHeight w:val="300"/>
        </w:trPr>
        <w:tc>
          <w:tcPr>
            <w:tcW w:w="2285" w:type="dxa"/>
            <w:tcBorders>
              <w:top w:val="nil"/>
              <w:left w:val="single" w:sz="4" w:space="0" w:color="auto"/>
              <w:bottom w:val="single" w:sz="4" w:space="0" w:color="auto"/>
              <w:right w:val="single" w:sz="4" w:space="0" w:color="auto"/>
            </w:tcBorders>
            <w:shd w:val="clear" w:color="auto" w:fill="auto"/>
            <w:noWrap/>
            <w:vAlign w:val="bottom"/>
            <w:hideMark/>
          </w:tcPr>
          <w:p w:rsidR="00DA1CF6" w:rsidRPr="00DA1CF6" w:rsidRDefault="00DA1CF6" w:rsidP="00DA1CF6">
            <w:pPr>
              <w:spacing w:after="0" w:line="240" w:lineRule="auto"/>
              <w:rPr>
                <w:rFonts w:ascii="Calibri" w:eastAsia="Times New Roman" w:hAnsi="Calibri" w:cs="Calibri"/>
                <w:color w:val="000000"/>
                <w:lang w:eastAsia="nb-NO"/>
              </w:rPr>
            </w:pPr>
            <w:r w:rsidRPr="00DA1CF6">
              <w:rPr>
                <w:rFonts w:ascii="Calibri" w:eastAsia="Times New Roman" w:hAnsi="Calibri" w:cs="Calibri"/>
                <w:color w:val="000000"/>
                <w:lang w:eastAsia="nb-NO"/>
              </w:rPr>
              <w:t>God Nok festival</w:t>
            </w:r>
          </w:p>
        </w:tc>
        <w:tc>
          <w:tcPr>
            <w:tcW w:w="1137" w:type="dxa"/>
            <w:tcBorders>
              <w:top w:val="nil"/>
              <w:left w:val="nil"/>
              <w:bottom w:val="single" w:sz="4" w:space="0" w:color="auto"/>
              <w:right w:val="single" w:sz="4" w:space="0" w:color="auto"/>
            </w:tcBorders>
            <w:shd w:val="clear" w:color="auto" w:fill="auto"/>
            <w:noWrap/>
            <w:vAlign w:val="bottom"/>
            <w:hideMark/>
          </w:tcPr>
          <w:p w:rsidR="00DA1CF6" w:rsidRPr="00DA1CF6" w:rsidRDefault="00DA1CF6" w:rsidP="00DA1CF6">
            <w:pPr>
              <w:spacing w:after="0" w:line="240" w:lineRule="auto"/>
              <w:rPr>
                <w:rFonts w:ascii="Calibri" w:eastAsia="Times New Roman" w:hAnsi="Calibri" w:cs="Calibri"/>
                <w:color w:val="000000"/>
                <w:lang w:eastAsia="nb-NO"/>
              </w:rPr>
            </w:pPr>
            <w:r w:rsidRPr="00DA1CF6">
              <w:rPr>
                <w:rFonts w:ascii="Calibri" w:eastAsia="Times New Roman" w:hAnsi="Calibri" w:cs="Calibri"/>
                <w:color w:val="000000"/>
                <w:lang w:eastAsia="nb-NO"/>
              </w:rPr>
              <w:t> </w:t>
            </w:r>
          </w:p>
        </w:tc>
        <w:tc>
          <w:tcPr>
            <w:tcW w:w="1136" w:type="dxa"/>
            <w:tcBorders>
              <w:top w:val="nil"/>
              <w:left w:val="nil"/>
              <w:bottom w:val="single" w:sz="4" w:space="0" w:color="auto"/>
              <w:right w:val="single" w:sz="4" w:space="0" w:color="auto"/>
            </w:tcBorders>
            <w:shd w:val="clear" w:color="auto" w:fill="auto"/>
            <w:noWrap/>
            <w:vAlign w:val="bottom"/>
            <w:hideMark/>
          </w:tcPr>
          <w:p w:rsidR="00DA1CF6" w:rsidRPr="00DA1CF6" w:rsidRDefault="00DA1CF6" w:rsidP="00DA1CF6">
            <w:pPr>
              <w:spacing w:after="0" w:line="240" w:lineRule="auto"/>
              <w:jc w:val="right"/>
              <w:rPr>
                <w:rFonts w:ascii="Calibri" w:eastAsia="Times New Roman" w:hAnsi="Calibri" w:cs="Calibri"/>
                <w:color w:val="000000"/>
                <w:lang w:eastAsia="nb-NO"/>
              </w:rPr>
            </w:pPr>
            <w:r w:rsidRPr="00DA1CF6">
              <w:rPr>
                <w:rFonts w:ascii="Calibri" w:eastAsia="Times New Roman" w:hAnsi="Calibri" w:cs="Calibri"/>
                <w:color w:val="000000"/>
                <w:lang w:eastAsia="nb-NO"/>
              </w:rPr>
              <w:t>1</w:t>
            </w:r>
          </w:p>
        </w:tc>
        <w:tc>
          <w:tcPr>
            <w:tcW w:w="1136" w:type="dxa"/>
            <w:tcBorders>
              <w:top w:val="nil"/>
              <w:left w:val="nil"/>
              <w:bottom w:val="single" w:sz="4" w:space="0" w:color="auto"/>
              <w:right w:val="single" w:sz="4" w:space="0" w:color="auto"/>
            </w:tcBorders>
            <w:shd w:val="clear" w:color="auto" w:fill="auto"/>
            <w:noWrap/>
            <w:vAlign w:val="bottom"/>
            <w:hideMark/>
          </w:tcPr>
          <w:p w:rsidR="00DA1CF6" w:rsidRPr="00DA1CF6" w:rsidRDefault="00DA1CF6" w:rsidP="00DA1CF6">
            <w:pPr>
              <w:spacing w:after="0" w:line="240" w:lineRule="auto"/>
              <w:jc w:val="right"/>
              <w:rPr>
                <w:rFonts w:ascii="Calibri" w:eastAsia="Times New Roman" w:hAnsi="Calibri" w:cs="Calibri"/>
                <w:color w:val="000000"/>
                <w:lang w:eastAsia="nb-NO"/>
              </w:rPr>
            </w:pPr>
            <w:r w:rsidRPr="00DA1CF6">
              <w:rPr>
                <w:rFonts w:ascii="Calibri" w:eastAsia="Times New Roman" w:hAnsi="Calibri" w:cs="Calibri"/>
                <w:color w:val="000000"/>
                <w:lang w:eastAsia="nb-NO"/>
              </w:rPr>
              <w:t>9</w:t>
            </w:r>
          </w:p>
        </w:tc>
        <w:tc>
          <w:tcPr>
            <w:tcW w:w="1136" w:type="dxa"/>
            <w:tcBorders>
              <w:top w:val="nil"/>
              <w:left w:val="nil"/>
              <w:bottom w:val="single" w:sz="4" w:space="0" w:color="auto"/>
              <w:right w:val="single" w:sz="4" w:space="0" w:color="auto"/>
            </w:tcBorders>
            <w:shd w:val="clear" w:color="auto" w:fill="auto"/>
            <w:noWrap/>
            <w:vAlign w:val="bottom"/>
            <w:hideMark/>
          </w:tcPr>
          <w:p w:rsidR="00DA1CF6" w:rsidRPr="00DA1CF6" w:rsidRDefault="00DA1CF6" w:rsidP="00DA1CF6">
            <w:pPr>
              <w:spacing w:after="0" w:line="240" w:lineRule="auto"/>
              <w:jc w:val="right"/>
              <w:rPr>
                <w:rFonts w:ascii="Calibri" w:eastAsia="Times New Roman" w:hAnsi="Calibri" w:cs="Calibri"/>
                <w:color w:val="000000"/>
                <w:lang w:eastAsia="nb-NO"/>
              </w:rPr>
            </w:pPr>
            <w:r w:rsidRPr="00DA1CF6">
              <w:rPr>
                <w:rFonts w:ascii="Calibri" w:eastAsia="Times New Roman" w:hAnsi="Calibri" w:cs="Calibri"/>
                <w:color w:val="000000"/>
                <w:lang w:eastAsia="nb-NO"/>
              </w:rPr>
              <w:t>160</w:t>
            </w:r>
          </w:p>
        </w:tc>
        <w:tc>
          <w:tcPr>
            <w:tcW w:w="1136" w:type="dxa"/>
            <w:tcBorders>
              <w:top w:val="nil"/>
              <w:left w:val="nil"/>
              <w:bottom w:val="single" w:sz="4" w:space="0" w:color="auto"/>
              <w:right w:val="single" w:sz="4" w:space="0" w:color="auto"/>
            </w:tcBorders>
            <w:shd w:val="clear" w:color="auto" w:fill="auto"/>
            <w:noWrap/>
            <w:vAlign w:val="bottom"/>
            <w:hideMark/>
          </w:tcPr>
          <w:p w:rsidR="00DA1CF6" w:rsidRPr="00DA1CF6" w:rsidRDefault="00DA1CF6" w:rsidP="00DA1CF6">
            <w:pPr>
              <w:spacing w:after="0" w:line="240" w:lineRule="auto"/>
              <w:rPr>
                <w:rFonts w:ascii="Calibri" w:eastAsia="Times New Roman" w:hAnsi="Calibri" w:cs="Calibri"/>
                <w:color w:val="000000"/>
                <w:lang w:eastAsia="nb-NO"/>
              </w:rPr>
            </w:pPr>
            <w:r w:rsidRPr="00DA1CF6">
              <w:rPr>
                <w:rFonts w:ascii="Calibri" w:eastAsia="Times New Roman" w:hAnsi="Calibri" w:cs="Calibri"/>
                <w:color w:val="000000"/>
                <w:lang w:eastAsia="nb-NO"/>
              </w:rPr>
              <w:t> </w:t>
            </w:r>
          </w:p>
        </w:tc>
        <w:tc>
          <w:tcPr>
            <w:tcW w:w="1136" w:type="dxa"/>
            <w:tcBorders>
              <w:top w:val="nil"/>
              <w:left w:val="nil"/>
              <w:bottom w:val="single" w:sz="4" w:space="0" w:color="auto"/>
              <w:right w:val="single" w:sz="4" w:space="0" w:color="auto"/>
            </w:tcBorders>
            <w:shd w:val="clear" w:color="auto" w:fill="auto"/>
            <w:noWrap/>
            <w:vAlign w:val="bottom"/>
            <w:hideMark/>
          </w:tcPr>
          <w:p w:rsidR="00DA1CF6" w:rsidRPr="00DA1CF6" w:rsidRDefault="00DA1CF6" w:rsidP="00DA1CF6">
            <w:pPr>
              <w:spacing w:after="0" w:line="240" w:lineRule="auto"/>
              <w:jc w:val="right"/>
              <w:rPr>
                <w:rFonts w:ascii="Calibri" w:eastAsia="Times New Roman" w:hAnsi="Calibri" w:cs="Calibri"/>
                <w:color w:val="000000"/>
                <w:lang w:eastAsia="nb-NO"/>
              </w:rPr>
            </w:pPr>
            <w:r w:rsidRPr="00DA1CF6">
              <w:rPr>
                <w:rFonts w:ascii="Calibri" w:eastAsia="Times New Roman" w:hAnsi="Calibri" w:cs="Calibri"/>
                <w:color w:val="000000"/>
                <w:lang w:eastAsia="nb-NO"/>
              </w:rPr>
              <w:t>1440</w:t>
            </w:r>
          </w:p>
        </w:tc>
      </w:tr>
      <w:tr w:rsidR="00DA1CF6" w:rsidRPr="00DA1CF6" w:rsidTr="00DA1CF6">
        <w:trPr>
          <w:trHeight w:val="300"/>
        </w:trPr>
        <w:tc>
          <w:tcPr>
            <w:tcW w:w="2285" w:type="dxa"/>
            <w:tcBorders>
              <w:top w:val="nil"/>
              <w:left w:val="single" w:sz="4" w:space="0" w:color="auto"/>
              <w:bottom w:val="single" w:sz="4" w:space="0" w:color="auto"/>
              <w:right w:val="single" w:sz="4" w:space="0" w:color="auto"/>
            </w:tcBorders>
            <w:shd w:val="clear" w:color="auto" w:fill="auto"/>
            <w:noWrap/>
            <w:vAlign w:val="bottom"/>
            <w:hideMark/>
          </w:tcPr>
          <w:p w:rsidR="00DA1CF6" w:rsidRPr="00DA1CF6" w:rsidRDefault="00DA1CF6" w:rsidP="00DA1CF6">
            <w:pPr>
              <w:spacing w:after="0" w:line="240" w:lineRule="auto"/>
              <w:rPr>
                <w:rFonts w:ascii="Calibri" w:eastAsia="Times New Roman" w:hAnsi="Calibri" w:cs="Calibri"/>
                <w:color w:val="000000"/>
                <w:lang w:eastAsia="nb-NO"/>
              </w:rPr>
            </w:pPr>
            <w:r w:rsidRPr="00DA1CF6">
              <w:rPr>
                <w:rFonts w:ascii="Calibri" w:eastAsia="Times New Roman" w:hAnsi="Calibri" w:cs="Calibri"/>
                <w:color w:val="000000"/>
                <w:lang w:eastAsia="nb-NO"/>
              </w:rPr>
              <w:t>Kongebesøket</w:t>
            </w:r>
          </w:p>
        </w:tc>
        <w:tc>
          <w:tcPr>
            <w:tcW w:w="1137" w:type="dxa"/>
            <w:tcBorders>
              <w:top w:val="nil"/>
              <w:left w:val="nil"/>
              <w:bottom w:val="single" w:sz="4" w:space="0" w:color="auto"/>
              <w:right w:val="single" w:sz="4" w:space="0" w:color="auto"/>
            </w:tcBorders>
            <w:shd w:val="clear" w:color="auto" w:fill="auto"/>
            <w:noWrap/>
            <w:vAlign w:val="bottom"/>
            <w:hideMark/>
          </w:tcPr>
          <w:p w:rsidR="00DA1CF6" w:rsidRPr="00DA1CF6" w:rsidRDefault="00DA1CF6" w:rsidP="00DA1CF6">
            <w:pPr>
              <w:spacing w:after="0" w:line="240" w:lineRule="auto"/>
              <w:rPr>
                <w:rFonts w:ascii="Calibri" w:eastAsia="Times New Roman" w:hAnsi="Calibri" w:cs="Calibri"/>
                <w:color w:val="000000"/>
                <w:lang w:eastAsia="nb-NO"/>
              </w:rPr>
            </w:pPr>
            <w:r w:rsidRPr="00DA1CF6">
              <w:rPr>
                <w:rFonts w:ascii="Calibri" w:eastAsia="Times New Roman" w:hAnsi="Calibri" w:cs="Calibri"/>
                <w:color w:val="000000"/>
                <w:lang w:eastAsia="nb-NO"/>
              </w:rPr>
              <w:t> </w:t>
            </w:r>
          </w:p>
        </w:tc>
        <w:tc>
          <w:tcPr>
            <w:tcW w:w="1136" w:type="dxa"/>
            <w:tcBorders>
              <w:top w:val="nil"/>
              <w:left w:val="nil"/>
              <w:bottom w:val="single" w:sz="4" w:space="0" w:color="auto"/>
              <w:right w:val="single" w:sz="4" w:space="0" w:color="auto"/>
            </w:tcBorders>
            <w:shd w:val="clear" w:color="auto" w:fill="auto"/>
            <w:noWrap/>
            <w:vAlign w:val="bottom"/>
            <w:hideMark/>
          </w:tcPr>
          <w:p w:rsidR="00DA1CF6" w:rsidRPr="00DA1CF6" w:rsidRDefault="00DA1CF6" w:rsidP="00DA1CF6">
            <w:pPr>
              <w:spacing w:after="0" w:line="240" w:lineRule="auto"/>
              <w:jc w:val="right"/>
              <w:rPr>
                <w:rFonts w:ascii="Calibri" w:eastAsia="Times New Roman" w:hAnsi="Calibri" w:cs="Calibri"/>
                <w:color w:val="000000"/>
                <w:lang w:eastAsia="nb-NO"/>
              </w:rPr>
            </w:pPr>
            <w:r w:rsidRPr="00DA1CF6">
              <w:rPr>
                <w:rFonts w:ascii="Calibri" w:eastAsia="Times New Roman" w:hAnsi="Calibri" w:cs="Calibri"/>
                <w:color w:val="000000"/>
                <w:lang w:eastAsia="nb-NO"/>
              </w:rPr>
              <w:t>1</w:t>
            </w:r>
          </w:p>
        </w:tc>
        <w:tc>
          <w:tcPr>
            <w:tcW w:w="1136" w:type="dxa"/>
            <w:tcBorders>
              <w:top w:val="nil"/>
              <w:left w:val="nil"/>
              <w:bottom w:val="single" w:sz="4" w:space="0" w:color="auto"/>
              <w:right w:val="single" w:sz="4" w:space="0" w:color="auto"/>
            </w:tcBorders>
            <w:shd w:val="clear" w:color="auto" w:fill="auto"/>
            <w:noWrap/>
            <w:vAlign w:val="bottom"/>
            <w:hideMark/>
          </w:tcPr>
          <w:p w:rsidR="00DA1CF6" w:rsidRPr="00DA1CF6" w:rsidRDefault="00DA1CF6" w:rsidP="00DA1CF6">
            <w:pPr>
              <w:spacing w:after="0" w:line="240" w:lineRule="auto"/>
              <w:jc w:val="right"/>
              <w:rPr>
                <w:rFonts w:ascii="Calibri" w:eastAsia="Times New Roman" w:hAnsi="Calibri" w:cs="Calibri"/>
                <w:color w:val="000000"/>
                <w:lang w:eastAsia="nb-NO"/>
              </w:rPr>
            </w:pPr>
            <w:r w:rsidRPr="00DA1CF6">
              <w:rPr>
                <w:rFonts w:ascii="Calibri" w:eastAsia="Times New Roman" w:hAnsi="Calibri" w:cs="Calibri"/>
                <w:color w:val="000000"/>
                <w:lang w:eastAsia="nb-NO"/>
              </w:rPr>
              <w:t>7</w:t>
            </w:r>
          </w:p>
        </w:tc>
        <w:tc>
          <w:tcPr>
            <w:tcW w:w="1136" w:type="dxa"/>
            <w:tcBorders>
              <w:top w:val="nil"/>
              <w:left w:val="nil"/>
              <w:bottom w:val="single" w:sz="4" w:space="0" w:color="auto"/>
              <w:right w:val="single" w:sz="4" w:space="0" w:color="auto"/>
            </w:tcBorders>
            <w:shd w:val="clear" w:color="auto" w:fill="auto"/>
            <w:noWrap/>
            <w:vAlign w:val="bottom"/>
            <w:hideMark/>
          </w:tcPr>
          <w:p w:rsidR="00DA1CF6" w:rsidRPr="00DA1CF6" w:rsidRDefault="00DA1CF6" w:rsidP="00DA1CF6">
            <w:pPr>
              <w:spacing w:after="0" w:line="240" w:lineRule="auto"/>
              <w:jc w:val="right"/>
              <w:rPr>
                <w:rFonts w:ascii="Calibri" w:eastAsia="Times New Roman" w:hAnsi="Calibri" w:cs="Calibri"/>
                <w:color w:val="000000"/>
                <w:lang w:eastAsia="nb-NO"/>
              </w:rPr>
            </w:pPr>
            <w:r w:rsidRPr="00DA1CF6">
              <w:rPr>
                <w:rFonts w:ascii="Calibri" w:eastAsia="Times New Roman" w:hAnsi="Calibri" w:cs="Calibri"/>
                <w:color w:val="000000"/>
                <w:lang w:eastAsia="nb-NO"/>
              </w:rPr>
              <w:t>4</w:t>
            </w:r>
          </w:p>
        </w:tc>
        <w:tc>
          <w:tcPr>
            <w:tcW w:w="1136" w:type="dxa"/>
            <w:tcBorders>
              <w:top w:val="nil"/>
              <w:left w:val="nil"/>
              <w:bottom w:val="single" w:sz="4" w:space="0" w:color="auto"/>
              <w:right w:val="single" w:sz="4" w:space="0" w:color="auto"/>
            </w:tcBorders>
            <w:shd w:val="clear" w:color="auto" w:fill="auto"/>
            <w:noWrap/>
            <w:vAlign w:val="bottom"/>
            <w:hideMark/>
          </w:tcPr>
          <w:p w:rsidR="00DA1CF6" w:rsidRPr="00DA1CF6" w:rsidRDefault="00DA1CF6" w:rsidP="00DA1CF6">
            <w:pPr>
              <w:spacing w:after="0" w:line="240" w:lineRule="auto"/>
              <w:rPr>
                <w:rFonts w:ascii="Calibri" w:eastAsia="Times New Roman" w:hAnsi="Calibri" w:cs="Calibri"/>
                <w:color w:val="000000"/>
                <w:lang w:eastAsia="nb-NO"/>
              </w:rPr>
            </w:pPr>
            <w:r w:rsidRPr="00DA1CF6">
              <w:rPr>
                <w:rFonts w:ascii="Calibri" w:eastAsia="Times New Roman" w:hAnsi="Calibri" w:cs="Calibri"/>
                <w:color w:val="000000"/>
                <w:lang w:eastAsia="nb-NO"/>
              </w:rPr>
              <w:t> </w:t>
            </w:r>
          </w:p>
        </w:tc>
        <w:tc>
          <w:tcPr>
            <w:tcW w:w="1136" w:type="dxa"/>
            <w:tcBorders>
              <w:top w:val="nil"/>
              <w:left w:val="nil"/>
              <w:bottom w:val="single" w:sz="4" w:space="0" w:color="auto"/>
              <w:right w:val="single" w:sz="4" w:space="0" w:color="auto"/>
            </w:tcBorders>
            <w:shd w:val="clear" w:color="auto" w:fill="auto"/>
            <w:noWrap/>
            <w:vAlign w:val="bottom"/>
            <w:hideMark/>
          </w:tcPr>
          <w:p w:rsidR="00DA1CF6" w:rsidRPr="00DA1CF6" w:rsidRDefault="00DA1CF6" w:rsidP="00DA1CF6">
            <w:pPr>
              <w:spacing w:after="0" w:line="240" w:lineRule="auto"/>
              <w:jc w:val="right"/>
              <w:rPr>
                <w:rFonts w:ascii="Calibri" w:eastAsia="Times New Roman" w:hAnsi="Calibri" w:cs="Calibri"/>
                <w:color w:val="000000"/>
                <w:lang w:eastAsia="nb-NO"/>
              </w:rPr>
            </w:pPr>
            <w:r w:rsidRPr="00DA1CF6">
              <w:rPr>
                <w:rFonts w:ascii="Calibri" w:eastAsia="Times New Roman" w:hAnsi="Calibri" w:cs="Calibri"/>
                <w:color w:val="000000"/>
                <w:lang w:eastAsia="nb-NO"/>
              </w:rPr>
              <w:t>28</w:t>
            </w:r>
          </w:p>
        </w:tc>
      </w:tr>
      <w:tr w:rsidR="00DA1CF6" w:rsidRPr="00DA1CF6" w:rsidTr="00DA1CF6">
        <w:trPr>
          <w:trHeight w:val="300"/>
        </w:trPr>
        <w:tc>
          <w:tcPr>
            <w:tcW w:w="2285" w:type="dxa"/>
            <w:tcBorders>
              <w:top w:val="nil"/>
              <w:left w:val="single" w:sz="4" w:space="0" w:color="auto"/>
              <w:bottom w:val="single" w:sz="4" w:space="0" w:color="auto"/>
              <w:right w:val="single" w:sz="4" w:space="0" w:color="auto"/>
            </w:tcBorders>
            <w:shd w:val="clear" w:color="auto" w:fill="auto"/>
            <w:noWrap/>
            <w:vAlign w:val="bottom"/>
            <w:hideMark/>
          </w:tcPr>
          <w:p w:rsidR="00DA1CF6" w:rsidRPr="00DA1CF6" w:rsidRDefault="00DA1CF6" w:rsidP="00DA1CF6">
            <w:pPr>
              <w:spacing w:after="0" w:line="240" w:lineRule="auto"/>
              <w:rPr>
                <w:rFonts w:ascii="Calibri" w:eastAsia="Times New Roman" w:hAnsi="Calibri" w:cs="Calibri"/>
                <w:color w:val="000000"/>
                <w:lang w:eastAsia="nb-NO"/>
              </w:rPr>
            </w:pPr>
            <w:r w:rsidRPr="00DA1CF6">
              <w:rPr>
                <w:rFonts w:ascii="Calibri" w:eastAsia="Times New Roman" w:hAnsi="Calibri" w:cs="Calibri"/>
                <w:color w:val="000000"/>
                <w:lang w:eastAsia="nb-NO"/>
              </w:rPr>
              <w:t>Bussturer</w:t>
            </w:r>
          </w:p>
        </w:tc>
        <w:tc>
          <w:tcPr>
            <w:tcW w:w="1137" w:type="dxa"/>
            <w:tcBorders>
              <w:top w:val="nil"/>
              <w:left w:val="nil"/>
              <w:bottom w:val="single" w:sz="4" w:space="0" w:color="auto"/>
              <w:right w:val="single" w:sz="4" w:space="0" w:color="auto"/>
            </w:tcBorders>
            <w:shd w:val="clear" w:color="auto" w:fill="auto"/>
            <w:noWrap/>
            <w:vAlign w:val="bottom"/>
            <w:hideMark/>
          </w:tcPr>
          <w:p w:rsidR="00DA1CF6" w:rsidRPr="00DA1CF6" w:rsidRDefault="00DA1CF6" w:rsidP="00DA1CF6">
            <w:pPr>
              <w:spacing w:after="0" w:line="240" w:lineRule="auto"/>
              <w:rPr>
                <w:rFonts w:ascii="Calibri" w:eastAsia="Times New Roman" w:hAnsi="Calibri" w:cs="Calibri"/>
                <w:color w:val="000000"/>
                <w:lang w:eastAsia="nb-NO"/>
              </w:rPr>
            </w:pPr>
            <w:r w:rsidRPr="00DA1CF6">
              <w:rPr>
                <w:rFonts w:ascii="Calibri" w:eastAsia="Times New Roman" w:hAnsi="Calibri" w:cs="Calibri"/>
                <w:color w:val="000000"/>
                <w:lang w:eastAsia="nb-NO"/>
              </w:rPr>
              <w:t> </w:t>
            </w:r>
          </w:p>
        </w:tc>
        <w:tc>
          <w:tcPr>
            <w:tcW w:w="1136" w:type="dxa"/>
            <w:tcBorders>
              <w:top w:val="nil"/>
              <w:left w:val="nil"/>
              <w:bottom w:val="single" w:sz="4" w:space="0" w:color="auto"/>
              <w:right w:val="single" w:sz="4" w:space="0" w:color="auto"/>
            </w:tcBorders>
            <w:shd w:val="clear" w:color="auto" w:fill="auto"/>
            <w:noWrap/>
            <w:vAlign w:val="bottom"/>
            <w:hideMark/>
          </w:tcPr>
          <w:p w:rsidR="00DA1CF6" w:rsidRPr="00DA1CF6" w:rsidRDefault="00DA1CF6" w:rsidP="00DA1CF6">
            <w:pPr>
              <w:spacing w:after="0" w:line="240" w:lineRule="auto"/>
              <w:jc w:val="right"/>
              <w:rPr>
                <w:rFonts w:ascii="Calibri" w:eastAsia="Times New Roman" w:hAnsi="Calibri" w:cs="Calibri"/>
                <w:color w:val="000000"/>
                <w:lang w:eastAsia="nb-NO"/>
              </w:rPr>
            </w:pPr>
            <w:r w:rsidRPr="00DA1CF6">
              <w:rPr>
                <w:rFonts w:ascii="Calibri" w:eastAsia="Times New Roman" w:hAnsi="Calibri" w:cs="Calibri"/>
                <w:color w:val="000000"/>
                <w:lang w:eastAsia="nb-NO"/>
              </w:rPr>
              <w:t>2</w:t>
            </w:r>
          </w:p>
        </w:tc>
        <w:tc>
          <w:tcPr>
            <w:tcW w:w="1136" w:type="dxa"/>
            <w:tcBorders>
              <w:top w:val="nil"/>
              <w:left w:val="nil"/>
              <w:bottom w:val="single" w:sz="4" w:space="0" w:color="auto"/>
              <w:right w:val="single" w:sz="4" w:space="0" w:color="auto"/>
            </w:tcBorders>
            <w:shd w:val="clear" w:color="auto" w:fill="auto"/>
            <w:noWrap/>
            <w:vAlign w:val="bottom"/>
            <w:hideMark/>
          </w:tcPr>
          <w:p w:rsidR="00DA1CF6" w:rsidRPr="00DA1CF6" w:rsidRDefault="00DA1CF6" w:rsidP="00DA1CF6">
            <w:pPr>
              <w:spacing w:after="0" w:line="240" w:lineRule="auto"/>
              <w:jc w:val="right"/>
              <w:rPr>
                <w:rFonts w:ascii="Calibri" w:eastAsia="Times New Roman" w:hAnsi="Calibri" w:cs="Calibri"/>
                <w:color w:val="000000"/>
                <w:lang w:eastAsia="nb-NO"/>
              </w:rPr>
            </w:pPr>
            <w:r w:rsidRPr="00DA1CF6">
              <w:rPr>
                <w:rFonts w:ascii="Calibri" w:eastAsia="Times New Roman" w:hAnsi="Calibri" w:cs="Calibri"/>
                <w:color w:val="000000"/>
                <w:lang w:eastAsia="nb-NO"/>
              </w:rPr>
              <w:t>3</w:t>
            </w:r>
          </w:p>
        </w:tc>
        <w:tc>
          <w:tcPr>
            <w:tcW w:w="1136" w:type="dxa"/>
            <w:tcBorders>
              <w:top w:val="nil"/>
              <w:left w:val="nil"/>
              <w:bottom w:val="single" w:sz="4" w:space="0" w:color="auto"/>
              <w:right w:val="single" w:sz="4" w:space="0" w:color="auto"/>
            </w:tcBorders>
            <w:shd w:val="clear" w:color="auto" w:fill="auto"/>
            <w:noWrap/>
            <w:vAlign w:val="bottom"/>
            <w:hideMark/>
          </w:tcPr>
          <w:p w:rsidR="00DA1CF6" w:rsidRPr="00DA1CF6" w:rsidRDefault="00DA1CF6" w:rsidP="00DA1CF6">
            <w:pPr>
              <w:spacing w:after="0" w:line="240" w:lineRule="auto"/>
              <w:jc w:val="right"/>
              <w:rPr>
                <w:rFonts w:ascii="Calibri" w:eastAsia="Times New Roman" w:hAnsi="Calibri" w:cs="Calibri"/>
                <w:color w:val="000000"/>
                <w:lang w:eastAsia="nb-NO"/>
              </w:rPr>
            </w:pPr>
            <w:r w:rsidRPr="00DA1CF6">
              <w:rPr>
                <w:rFonts w:ascii="Calibri" w:eastAsia="Times New Roman" w:hAnsi="Calibri" w:cs="Calibri"/>
                <w:color w:val="000000"/>
                <w:lang w:eastAsia="nb-NO"/>
              </w:rPr>
              <w:t>2</w:t>
            </w:r>
          </w:p>
        </w:tc>
        <w:tc>
          <w:tcPr>
            <w:tcW w:w="1136" w:type="dxa"/>
            <w:tcBorders>
              <w:top w:val="nil"/>
              <w:left w:val="nil"/>
              <w:bottom w:val="single" w:sz="4" w:space="0" w:color="auto"/>
              <w:right w:val="single" w:sz="4" w:space="0" w:color="auto"/>
            </w:tcBorders>
            <w:shd w:val="clear" w:color="auto" w:fill="auto"/>
            <w:noWrap/>
            <w:vAlign w:val="bottom"/>
            <w:hideMark/>
          </w:tcPr>
          <w:p w:rsidR="00DA1CF6" w:rsidRPr="00DA1CF6" w:rsidRDefault="00DA1CF6" w:rsidP="00DA1CF6">
            <w:pPr>
              <w:spacing w:after="0" w:line="240" w:lineRule="auto"/>
              <w:jc w:val="right"/>
              <w:rPr>
                <w:rFonts w:ascii="Calibri" w:eastAsia="Times New Roman" w:hAnsi="Calibri" w:cs="Calibri"/>
                <w:color w:val="000000"/>
                <w:lang w:eastAsia="nb-NO"/>
              </w:rPr>
            </w:pPr>
            <w:r w:rsidRPr="00DA1CF6">
              <w:rPr>
                <w:rFonts w:ascii="Calibri" w:eastAsia="Times New Roman" w:hAnsi="Calibri" w:cs="Calibri"/>
                <w:color w:val="000000"/>
                <w:lang w:eastAsia="nb-NO"/>
              </w:rPr>
              <w:t>8</w:t>
            </w:r>
          </w:p>
        </w:tc>
        <w:tc>
          <w:tcPr>
            <w:tcW w:w="1136" w:type="dxa"/>
            <w:tcBorders>
              <w:top w:val="nil"/>
              <w:left w:val="nil"/>
              <w:bottom w:val="single" w:sz="4" w:space="0" w:color="auto"/>
              <w:right w:val="single" w:sz="4" w:space="0" w:color="auto"/>
            </w:tcBorders>
            <w:shd w:val="clear" w:color="auto" w:fill="auto"/>
            <w:noWrap/>
            <w:vAlign w:val="bottom"/>
            <w:hideMark/>
          </w:tcPr>
          <w:p w:rsidR="00DA1CF6" w:rsidRPr="00DA1CF6" w:rsidRDefault="00DA1CF6" w:rsidP="00DA1CF6">
            <w:pPr>
              <w:spacing w:after="0" w:line="240" w:lineRule="auto"/>
              <w:jc w:val="right"/>
              <w:rPr>
                <w:rFonts w:ascii="Calibri" w:eastAsia="Times New Roman" w:hAnsi="Calibri" w:cs="Calibri"/>
                <w:color w:val="000000"/>
                <w:lang w:eastAsia="nb-NO"/>
              </w:rPr>
            </w:pPr>
            <w:r w:rsidRPr="00DA1CF6">
              <w:rPr>
                <w:rFonts w:ascii="Calibri" w:eastAsia="Times New Roman" w:hAnsi="Calibri" w:cs="Calibri"/>
                <w:color w:val="000000"/>
                <w:lang w:eastAsia="nb-NO"/>
              </w:rPr>
              <w:t>12</w:t>
            </w:r>
          </w:p>
        </w:tc>
      </w:tr>
      <w:tr w:rsidR="00DA1CF6" w:rsidRPr="00DA1CF6" w:rsidTr="00DA1CF6">
        <w:trPr>
          <w:trHeight w:val="300"/>
        </w:trPr>
        <w:tc>
          <w:tcPr>
            <w:tcW w:w="2285" w:type="dxa"/>
            <w:tcBorders>
              <w:top w:val="nil"/>
              <w:left w:val="single" w:sz="4" w:space="0" w:color="auto"/>
              <w:bottom w:val="single" w:sz="4" w:space="0" w:color="auto"/>
              <w:right w:val="single" w:sz="4" w:space="0" w:color="auto"/>
            </w:tcBorders>
            <w:shd w:val="clear" w:color="auto" w:fill="auto"/>
            <w:noWrap/>
            <w:vAlign w:val="bottom"/>
            <w:hideMark/>
          </w:tcPr>
          <w:p w:rsidR="00DA1CF6" w:rsidRPr="00DA1CF6" w:rsidRDefault="00DA1CF6" w:rsidP="00DA1CF6">
            <w:pPr>
              <w:spacing w:after="0" w:line="240" w:lineRule="auto"/>
              <w:rPr>
                <w:rFonts w:ascii="Calibri" w:eastAsia="Times New Roman" w:hAnsi="Calibri" w:cs="Calibri"/>
                <w:color w:val="000000"/>
                <w:lang w:eastAsia="nb-NO"/>
              </w:rPr>
            </w:pPr>
            <w:r w:rsidRPr="00DA1CF6">
              <w:rPr>
                <w:rFonts w:ascii="Calibri" w:eastAsia="Times New Roman" w:hAnsi="Calibri" w:cs="Calibri"/>
                <w:color w:val="000000"/>
                <w:lang w:eastAsia="nb-NO"/>
              </w:rPr>
              <w:t>Frivillighetens dag</w:t>
            </w:r>
          </w:p>
        </w:tc>
        <w:tc>
          <w:tcPr>
            <w:tcW w:w="1137" w:type="dxa"/>
            <w:tcBorders>
              <w:top w:val="nil"/>
              <w:left w:val="nil"/>
              <w:bottom w:val="single" w:sz="4" w:space="0" w:color="auto"/>
              <w:right w:val="single" w:sz="4" w:space="0" w:color="auto"/>
            </w:tcBorders>
            <w:shd w:val="clear" w:color="auto" w:fill="auto"/>
            <w:noWrap/>
            <w:vAlign w:val="bottom"/>
            <w:hideMark/>
          </w:tcPr>
          <w:p w:rsidR="00DA1CF6" w:rsidRPr="00DA1CF6" w:rsidRDefault="00DA1CF6" w:rsidP="00DA1CF6">
            <w:pPr>
              <w:spacing w:after="0" w:line="240" w:lineRule="auto"/>
              <w:rPr>
                <w:rFonts w:ascii="Calibri" w:eastAsia="Times New Roman" w:hAnsi="Calibri" w:cs="Calibri"/>
                <w:color w:val="000000"/>
                <w:lang w:eastAsia="nb-NO"/>
              </w:rPr>
            </w:pPr>
            <w:r w:rsidRPr="00DA1CF6">
              <w:rPr>
                <w:rFonts w:ascii="Calibri" w:eastAsia="Times New Roman" w:hAnsi="Calibri" w:cs="Calibri"/>
                <w:color w:val="000000"/>
                <w:lang w:eastAsia="nb-NO"/>
              </w:rPr>
              <w:t> </w:t>
            </w:r>
          </w:p>
        </w:tc>
        <w:tc>
          <w:tcPr>
            <w:tcW w:w="1136" w:type="dxa"/>
            <w:tcBorders>
              <w:top w:val="nil"/>
              <w:left w:val="nil"/>
              <w:bottom w:val="single" w:sz="4" w:space="0" w:color="auto"/>
              <w:right w:val="single" w:sz="4" w:space="0" w:color="auto"/>
            </w:tcBorders>
            <w:shd w:val="clear" w:color="auto" w:fill="auto"/>
            <w:noWrap/>
            <w:vAlign w:val="bottom"/>
            <w:hideMark/>
          </w:tcPr>
          <w:p w:rsidR="00DA1CF6" w:rsidRPr="00DA1CF6" w:rsidRDefault="00DA1CF6" w:rsidP="00DA1CF6">
            <w:pPr>
              <w:spacing w:after="0" w:line="240" w:lineRule="auto"/>
              <w:jc w:val="right"/>
              <w:rPr>
                <w:rFonts w:ascii="Calibri" w:eastAsia="Times New Roman" w:hAnsi="Calibri" w:cs="Calibri"/>
                <w:color w:val="000000"/>
                <w:lang w:eastAsia="nb-NO"/>
              </w:rPr>
            </w:pPr>
            <w:r w:rsidRPr="00DA1CF6">
              <w:rPr>
                <w:rFonts w:ascii="Calibri" w:eastAsia="Times New Roman" w:hAnsi="Calibri" w:cs="Calibri"/>
                <w:color w:val="000000"/>
                <w:lang w:eastAsia="nb-NO"/>
              </w:rPr>
              <w:t>1</w:t>
            </w:r>
          </w:p>
        </w:tc>
        <w:tc>
          <w:tcPr>
            <w:tcW w:w="1136" w:type="dxa"/>
            <w:tcBorders>
              <w:top w:val="nil"/>
              <w:left w:val="nil"/>
              <w:bottom w:val="single" w:sz="4" w:space="0" w:color="auto"/>
              <w:right w:val="single" w:sz="4" w:space="0" w:color="auto"/>
            </w:tcBorders>
            <w:shd w:val="clear" w:color="auto" w:fill="auto"/>
            <w:noWrap/>
            <w:vAlign w:val="bottom"/>
            <w:hideMark/>
          </w:tcPr>
          <w:p w:rsidR="00DA1CF6" w:rsidRPr="00DA1CF6" w:rsidRDefault="00DA1CF6" w:rsidP="00DA1CF6">
            <w:pPr>
              <w:spacing w:after="0" w:line="240" w:lineRule="auto"/>
              <w:jc w:val="right"/>
              <w:rPr>
                <w:rFonts w:ascii="Calibri" w:eastAsia="Times New Roman" w:hAnsi="Calibri" w:cs="Calibri"/>
                <w:color w:val="000000"/>
                <w:lang w:eastAsia="nb-NO"/>
              </w:rPr>
            </w:pPr>
            <w:r w:rsidRPr="00DA1CF6">
              <w:rPr>
                <w:rFonts w:ascii="Calibri" w:eastAsia="Times New Roman" w:hAnsi="Calibri" w:cs="Calibri"/>
                <w:color w:val="000000"/>
                <w:lang w:eastAsia="nb-NO"/>
              </w:rPr>
              <w:t>4</w:t>
            </w:r>
          </w:p>
        </w:tc>
        <w:tc>
          <w:tcPr>
            <w:tcW w:w="1136" w:type="dxa"/>
            <w:tcBorders>
              <w:top w:val="nil"/>
              <w:left w:val="nil"/>
              <w:bottom w:val="single" w:sz="4" w:space="0" w:color="auto"/>
              <w:right w:val="single" w:sz="4" w:space="0" w:color="auto"/>
            </w:tcBorders>
            <w:shd w:val="clear" w:color="auto" w:fill="auto"/>
            <w:noWrap/>
            <w:vAlign w:val="bottom"/>
            <w:hideMark/>
          </w:tcPr>
          <w:p w:rsidR="00DA1CF6" w:rsidRPr="00DA1CF6" w:rsidRDefault="00DA1CF6" w:rsidP="00DA1CF6">
            <w:pPr>
              <w:spacing w:after="0" w:line="240" w:lineRule="auto"/>
              <w:jc w:val="right"/>
              <w:rPr>
                <w:rFonts w:ascii="Calibri" w:eastAsia="Times New Roman" w:hAnsi="Calibri" w:cs="Calibri"/>
                <w:color w:val="000000"/>
                <w:lang w:eastAsia="nb-NO"/>
              </w:rPr>
            </w:pPr>
            <w:r w:rsidRPr="00DA1CF6">
              <w:rPr>
                <w:rFonts w:ascii="Calibri" w:eastAsia="Times New Roman" w:hAnsi="Calibri" w:cs="Calibri"/>
                <w:color w:val="000000"/>
                <w:lang w:eastAsia="nb-NO"/>
              </w:rPr>
              <w:t>4</w:t>
            </w:r>
          </w:p>
        </w:tc>
        <w:tc>
          <w:tcPr>
            <w:tcW w:w="1136" w:type="dxa"/>
            <w:tcBorders>
              <w:top w:val="nil"/>
              <w:left w:val="nil"/>
              <w:bottom w:val="single" w:sz="4" w:space="0" w:color="auto"/>
              <w:right w:val="single" w:sz="4" w:space="0" w:color="auto"/>
            </w:tcBorders>
            <w:shd w:val="clear" w:color="auto" w:fill="auto"/>
            <w:noWrap/>
            <w:vAlign w:val="bottom"/>
            <w:hideMark/>
          </w:tcPr>
          <w:p w:rsidR="00DA1CF6" w:rsidRPr="00DA1CF6" w:rsidRDefault="00DA1CF6" w:rsidP="00DA1CF6">
            <w:pPr>
              <w:spacing w:after="0" w:line="240" w:lineRule="auto"/>
              <w:rPr>
                <w:rFonts w:ascii="Calibri" w:eastAsia="Times New Roman" w:hAnsi="Calibri" w:cs="Calibri"/>
                <w:color w:val="000000"/>
                <w:lang w:eastAsia="nb-NO"/>
              </w:rPr>
            </w:pPr>
            <w:r w:rsidRPr="00DA1CF6">
              <w:rPr>
                <w:rFonts w:ascii="Calibri" w:eastAsia="Times New Roman" w:hAnsi="Calibri" w:cs="Calibri"/>
                <w:color w:val="000000"/>
                <w:lang w:eastAsia="nb-NO"/>
              </w:rPr>
              <w:t> </w:t>
            </w:r>
          </w:p>
        </w:tc>
        <w:tc>
          <w:tcPr>
            <w:tcW w:w="1136" w:type="dxa"/>
            <w:tcBorders>
              <w:top w:val="nil"/>
              <w:left w:val="nil"/>
              <w:bottom w:val="single" w:sz="4" w:space="0" w:color="auto"/>
              <w:right w:val="single" w:sz="4" w:space="0" w:color="auto"/>
            </w:tcBorders>
            <w:shd w:val="clear" w:color="auto" w:fill="auto"/>
            <w:noWrap/>
            <w:vAlign w:val="bottom"/>
            <w:hideMark/>
          </w:tcPr>
          <w:p w:rsidR="00DA1CF6" w:rsidRPr="00DA1CF6" w:rsidRDefault="00DA1CF6" w:rsidP="00DA1CF6">
            <w:pPr>
              <w:spacing w:after="0" w:line="240" w:lineRule="auto"/>
              <w:jc w:val="right"/>
              <w:rPr>
                <w:rFonts w:ascii="Calibri" w:eastAsia="Times New Roman" w:hAnsi="Calibri" w:cs="Calibri"/>
                <w:color w:val="000000"/>
                <w:lang w:eastAsia="nb-NO"/>
              </w:rPr>
            </w:pPr>
            <w:r w:rsidRPr="00DA1CF6">
              <w:rPr>
                <w:rFonts w:ascii="Calibri" w:eastAsia="Times New Roman" w:hAnsi="Calibri" w:cs="Calibri"/>
                <w:color w:val="000000"/>
                <w:lang w:eastAsia="nb-NO"/>
              </w:rPr>
              <w:t>16</w:t>
            </w:r>
          </w:p>
        </w:tc>
      </w:tr>
      <w:tr w:rsidR="00DA1CF6" w:rsidRPr="00DA1CF6" w:rsidTr="00DA1CF6">
        <w:trPr>
          <w:trHeight w:val="300"/>
        </w:trPr>
        <w:tc>
          <w:tcPr>
            <w:tcW w:w="2285" w:type="dxa"/>
            <w:tcBorders>
              <w:top w:val="nil"/>
              <w:left w:val="single" w:sz="4" w:space="0" w:color="auto"/>
              <w:bottom w:val="single" w:sz="4" w:space="0" w:color="auto"/>
              <w:right w:val="single" w:sz="4" w:space="0" w:color="auto"/>
            </w:tcBorders>
            <w:shd w:val="clear" w:color="auto" w:fill="auto"/>
            <w:noWrap/>
            <w:vAlign w:val="bottom"/>
            <w:hideMark/>
          </w:tcPr>
          <w:p w:rsidR="00DA1CF6" w:rsidRPr="00DA1CF6" w:rsidRDefault="00DA1CF6" w:rsidP="00DA1CF6">
            <w:pPr>
              <w:spacing w:after="0" w:line="240" w:lineRule="auto"/>
              <w:rPr>
                <w:rFonts w:ascii="Calibri" w:eastAsia="Times New Roman" w:hAnsi="Calibri" w:cs="Calibri"/>
                <w:b/>
                <w:bCs/>
                <w:color w:val="000000"/>
                <w:lang w:eastAsia="nb-NO"/>
              </w:rPr>
            </w:pPr>
            <w:r w:rsidRPr="00DA1CF6">
              <w:rPr>
                <w:rFonts w:ascii="Calibri" w:eastAsia="Times New Roman" w:hAnsi="Calibri" w:cs="Calibri"/>
                <w:b/>
                <w:bCs/>
                <w:color w:val="000000"/>
                <w:lang w:eastAsia="nb-NO"/>
              </w:rPr>
              <w:t>Totalt</w:t>
            </w:r>
          </w:p>
        </w:tc>
        <w:tc>
          <w:tcPr>
            <w:tcW w:w="1137" w:type="dxa"/>
            <w:tcBorders>
              <w:top w:val="nil"/>
              <w:left w:val="nil"/>
              <w:bottom w:val="single" w:sz="4" w:space="0" w:color="auto"/>
              <w:right w:val="single" w:sz="4" w:space="0" w:color="auto"/>
            </w:tcBorders>
            <w:shd w:val="clear" w:color="auto" w:fill="auto"/>
            <w:noWrap/>
            <w:vAlign w:val="bottom"/>
            <w:hideMark/>
          </w:tcPr>
          <w:p w:rsidR="00DA1CF6" w:rsidRPr="00DA1CF6" w:rsidRDefault="00DA1CF6" w:rsidP="00DA1CF6">
            <w:pPr>
              <w:spacing w:after="0" w:line="240" w:lineRule="auto"/>
              <w:rPr>
                <w:rFonts w:ascii="Calibri" w:eastAsia="Times New Roman" w:hAnsi="Calibri" w:cs="Calibri"/>
                <w:b/>
                <w:bCs/>
                <w:color w:val="000000"/>
                <w:lang w:eastAsia="nb-NO"/>
              </w:rPr>
            </w:pPr>
            <w:r w:rsidRPr="00DA1CF6">
              <w:rPr>
                <w:rFonts w:ascii="Calibri" w:eastAsia="Times New Roman" w:hAnsi="Calibri" w:cs="Calibri"/>
                <w:b/>
                <w:bCs/>
                <w:color w:val="000000"/>
                <w:lang w:eastAsia="nb-NO"/>
              </w:rPr>
              <w:t> </w:t>
            </w:r>
          </w:p>
        </w:tc>
        <w:tc>
          <w:tcPr>
            <w:tcW w:w="1136" w:type="dxa"/>
            <w:tcBorders>
              <w:top w:val="nil"/>
              <w:left w:val="nil"/>
              <w:bottom w:val="single" w:sz="4" w:space="0" w:color="auto"/>
              <w:right w:val="single" w:sz="4" w:space="0" w:color="auto"/>
            </w:tcBorders>
            <w:shd w:val="clear" w:color="auto" w:fill="auto"/>
            <w:noWrap/>
            <w:vAlign w:val="bottom"/>
            <w:hideMark/>
          </w:tcPr>
          <w:p w:rsidR="00DA1CF6" w:rsidRPr="00DA1CF6" w:rsidRDefault="00DA1CF6" w:rsidP="00DA1CF6">
            <w:pPr>
              <w:spacing w:after="0" w:line="240" w:lineRule="auto"/>
              <w:rPr>
                <w:rFonts w:ascii="Calibri" w:eastAsia="Times New Roman" w:hAnsi="Calibri" w:cs="Calibri"/>
                <w:b/>
                <w:bCs/>
                <w:color w:val="000000"/>
                <w:lang w:eastAsia="nb-NO"/>
              </w:rPr>
            </w:pPr>
            <w:r w:rsidRPr="00DA1CF6">
              <w:rPr>
                <w:rFonts w:ascii="Calibri" w:eastAsia="Times New Roman" w:hAnsi="Calibri" w:cs="Calibri"/>
                <w:b/>
                <w:bCs/>
                <w:color w:val="000000"/>
                <w:lang w:eastAsia="nb-NO"/>
              </w:rPr>
              <w:t> </w:t>
            </w:r>
          </w:p>
        </w:tc>
        <w:tc>
          <w:tcPr>
            <w:tcW w:w="1136" w:type="dxa"/>
            <w:tcBorders>
              <w:top w:val="nil"/>
              <w:left w:val="nil"/>
              <w:bottom w:val="single" w:sz="4" w:space="0" w:color="auto"/>
              <w:right w:val="single" w:sz="4" w:space="0" w:color="auto"/>
            </w:tcBorders>
            <w:shd w:val="clear" w:color="auto" w:fill="auto"/>
            <w:noWrap/>
            <w:vAlign w:val="bottom"/>
            <w:hideMark/>
          </w:tcPr>
          <w:p w:rsidR="00DA1CF6" w:rsidRPr="00DA1CF6" w:rsidRDefault="00DA1CF6" w:rsidP="00DA1CF6">
            <w:pPr>
              <w:spacing w:after="0" w:line="240" w:lineRule="auto"/>
              <w:rPr>
                <w:rFonts w:ascii="Calibri" w:eastAsia="Times New Roman" w:hAnsi="Calibri" w:cs="Calibri"/>
                <w:b/>
                <w:bCs/>
                <w:color w:val="000000"/>
                <w:lang w:eastAsia="nb-NO"/>
              </w:rPr>
            </w:pPr>
            <w:r w:rsidRPr="00DA1CF6">
              <w:rPr>
                <w:rFonts w:ascii="Calibri" w:eastAsia="Times New Roman" w:hAnsi="Calibri" w:cs="Calibri"/>
                <w:b/>
                <w:bCs/>
                <w:color w:val="000000"/>
                <w:lang w:eastAsia="nb-NO"/>
              </w:rPr>
              <w:t> </w:t>
            </w:r>
          </w:p>
        </w:tc>
        <w:tc>
          <w:tcPr>
            <w:tcW w:w="1136" w:type="dxa"/>
            <w:tcBorders>
              <w:top w:val="nil"/>
              <w:left w:val="nil"/>
              <w:bottom w:val="single" w:sz="4" w:space="0" w:color="auto"/>
              <w:right w:val="single" w:sz="4" w:space="0" w:color="auto"/>
            </w:tcBorders>
            <w:shd w:val="clear" w:color="auto" w:fill="auto"/>
            <w:noWrap/>
            <w:vAlign w:val="bottom"/>
            <w:hideMark/>
          </w:tcPr>
          <w:p w:rsidR="00DA1CF6" w:rsidRPr="00DA1CF6" w:rsidRDefault="00DA1CF6" w:rsidP="00DA1CF6">
            <w:pPr>
              <w:spacing w:after="0" w:line="240" w:lineRule="auto"/>
              <w:rPr>
                <w:rFonts w:ascii="Calibri" w:eastAsia="Times New Roman" w:hAnsi="Calibri" w:cs="Calibri"/>
                <w:b/>
                <w:bCs/>
                <w:color w:val="000000"/>
                <w:lang w:eastAsia="nb-NO"/>
              </w:rPr>
            </w:pPr>
            <w:r w:rsidRPr="00DA1CF6">
              <w:rPr>
                <w:rFonts w:ascii="Calibri" w:eastAsia="Times New Roman" w:hAnsi="Calibri" w:cs="Calibri"/>
                <w:b/>
                <w:bCs/>
                <w:color w:val="000000"/>
                <w:lang w:eastAsia="nb-NO"/>
              </w:rPr>
              <w:t> </w:t>
            </w:r>
          </w:p>
        </w:tc>
        <w:tc>
          <w:tcPr>
            <w:tcW w:w="1136" w:type="dxa"/>
            <w:tcBorders>
              <w:top w:val="nil"/>
              <w:left w:val="nil"/>
              <w:bottom w:val="single" w:sz="4" w:space="0" w:color="auto"/>
              <w:right w:val="single" w:sz="4" w:space="0" w:color="auto"/>
            </w:tcBorders>
            <w:shd w:val="clear" w:color="auto" w:fill="auto"/>
            <w:noWrap/>
            <w:vAlign w:val="bottom"/>
            <w:hideMark/>
          </w:tcPr>
          <w:p w:rsidR="00DA1CF6" w:rsidRPr="00DA1CF6" w:rsidRDefault="00DA1CF6" w:rsidP="00DA1CF6">
            <w:pPr>
              <w:spacing w:after="0" w:line="240" w:lineRule="auto"/>
              <w:rPr>
                <w:rFonts w:ascii="Calibri" w:eastAsia="Times New Roman" w:hAnsi="Calibri" w:cs="Calibri"/>
                <w:b/>
                <w:bCs/>
                <w:color w:val="000000"/>
                <w:lang w:eastAsia="nb-NO"/>
              </w:rPr>
            </w:pPr>
            <w:r w:rsidRPr="00DA1CF6">
              <w:rPr>
                <w:rFonts w:ascii="Calibri" w:eastAsia="Times New Roman" w:hAnsi="Calibri" w:cs="Calibri"/>
                <w:b/>
                <w:bCs/>
                <w:color w:val="000000"/>
                <w:lang w:eastAsia="nb-NO"/>
              </w:rPr>
              <w:t> </w:t>
            </w:r>
          </w:p>
        </w:tc>
        <w:tc>
          <w:tcPr>
            <w:tcW w:w="1136" w:type="dxa"/>
            <w:tcBorders>
              <w:top w:val="nil"/>
              <w:left w:val="nil"/>
              <w:bottom w:val="single" w:sz="4" w:space="0" w:color="auto"/>
              <w:right w:val="single" w:sz="4" w:space="0" w:color="auto"/>
            </w:tcBorders>
            <w:shd w:val="clear" w:color="auto" w:fill="auto"/>
            <w:noWrap/>
            <w:vAlign w:val="bottom"/>
            <w:hideMark/>
          </w:tcPr>
          <w:p w:rsidR="00DA1CF6" w:rsidRPr="00DA1CF6" w:rsidRDefault="00DA1CF6" w:rsidP="00DA1CF6">
            <w:pPr>
              <w:spacing w:after="0" w:line="240" w:lineRule="auto"/>
              <w:jc w:val="right"/>
              <w:rPr>
                <w:rFonts w:ascii="Calibri" w:eastAsia="Times New Roman" w:hAnsi="Calibri" w:cs="Calibri"/>
                <w:b/>
                <w:bCs/>
                <w:color w:val="000000"/>
                <w:lang w:eastAsia="nb-NO"/>
              </w:rPr>
            </w:pPr>
            <w:r w:rsidRPr="00DA1CF6">
              <w:rPr>
                <w:rFonts w:ascii="Calibri" w:eastAsia="Times New Roman" w:hAnsi="Calibri" w:cs="Calibri"/>
                <w:b/>
                <w:bCs/>
                <w:color w:val="000000"/>
                <w:lang w:eastAsia="nb-NO"/>
              </w:rPr>
              <w:t>4129</w:t>
            </w:r>
          </w:p>
        </w:tc>
      </w:tr>
      <w:tr w:rsidR="00DA1CF6" w:rsidRPr="00DA1CF6" w:rsidTr="00DA1CF6">
        <w:trPr>
          <w:trHeight w:val="300"/>
        </w:trPr>
        <w:tc>
          <w:tcPr>
            <w:tcW w:w="2285" w:type="dxa"/>
            <w:tcBorders>
              <w:top w:val="nil"/>
              <w:left w:val="nil"/>
              <w:bottom w:val="nil"/>
              <w:right w:val="nil"/>
            </w:tcBorders>
            <w:shd w:val="clear" w:color="auto" w:fill="auto"/>
            <w:noWrap/>
            <w:vAlign w:val="bottom"/>
            <w:hideMark/>
          </w:tcPr>
          <w:p w:rsidR="00DA1CF6" w:rsidRPr="00DA1CF6" w:rsidRDefault="00DA1CF6" w:rsidP="00DA1CF6">
            <w:pPr>
              <w:spacing w:after="0" w:line="240" w:lineRule="auto"/>
              <w:rPr>
                <w:rFonts w:ascii="Calibri" w:eastAsia="Times New Roman" w:hAnsi="Calibri" w:cs="Calibri"/>
                <w:color w:val="000000"/>
                <w:lang w:eastAsia="nb-NO"/>
              </w:rPr>
            </w:pPr>
          </w:p>
        </w:tc>
        <w:tc>
          <w:tcPr>
            <w:tcW w:w="1137" w:type="dxa"/>
            <w:tcBorders>
              <w:top w:val="nil"/>
              <w:left w:val="nil"/>
              <w:bottom w:val="nil"/>
              <w:right w:val="nil"/>
            </w:tcBorders>
            <w:shd w:val="clear" w:color="auto" w:fill="auto"/>
            <w:noWrap/>
            <w:vAlign w:val="bottom"/>
            <w:hideMark/>
          </w:tcPr>
          <w:p w:rsidR="00DA1CF6" w:rsidRPr="00DA1CF6" w:rsidRDefault="00DA1CF6" w:rsidP="00DA1CF6">
            <w:pPr>
              <w:spacing w:after="0" w:line="240" w:lineRule="auto"/>
              <w:rPr>
                <w:rFonts w:ascii="Calibri" w:eastAsia="Times New Roman" w:hAnsi="Calibri" w:cs="Calibri"/>
                <w:color w:val="000000"/>
                <w:lang w:eastAsia="nb-NO"/>
              </w:rPr>
            </w:pPr>
          </w:p>
        </w:tc>
        <w:tc>
          <w:tcPr>
            <w:tcW w:w="1136" w:type="dxa"/>
            <w:tcBorders>
              <w:top w:val="nil"/>
              <w:left w:val="nil"/>
              <w:bottom w:val="nil"/>
              <w:right w:val="nil"/>
            </w:tcBorders>
            <w:shd w:val="clear" w:color="auto" w:fill="auto"/>
            <w:noWrap/>
            <w:vAlign w:val="bottom"/>
            <w:hideMark/>
          </w:tcPr>
          <w:p w:rsidR="00DA1CF6" w:rsidRPr="00DA1CF6" w:rsidRDefault="00DA1CF6" w:rsidP="00DA1CF6">
            <w:pPr>
              <w:spacing w:after="0" w:line="240" w:lineRule="auto"/>
              <w:rPr>
                <w:rFonts w:ascii="Calibri" w:eastAsia="Times New Roman" w:hAnsi="Calibri" w:cs="Calibri"/>
                <w:color w:val="000000"/>
                <w:lang w:eastAsia="nb-NO"/>
              </w:rPr>
            </w:pPr>
          </w:p>
        </w:tc>
        <w:tc>
          <w:tcPr>
            <w:tcW w:w="1136" w:type="dxa"/>
            <w:tcBorders>
              <w:top w:val="nil"/>
              <w:left w:val="nil"/>
              <w:bottom w:val="nil"/>
              <w:right w:val="nil"/>
            </w:tcBorders>
            <w:shd w:val="clear" w:color="auto" w:fill="auto"/>
            <w:noWrap/>
            <w:vAlign w:val="bottom"/>
            <w:hideMark/>
          </w:tcPr>
          <w:p w:rsidR="00DA1CF6" w:rsidRPr="00DA1CF6" w:rsidRDefault="00DA1CF6" w:rsidP="00DA1CF6">
            <w:pPr>
              <w:spacing w:after="0" w:line="240" w:lineRule="auto"/>
              <w:rPr>
                <w:rFonts w:ascii="Calibri" w:eastAsia="Times New Roman" w:hAnsi="Calibri" w:cs="Calibri"/>
                <w:color w:val="000000"/>
                <w:lang w:eastAsia="nb-NO"/>
              </w:rPr>
            </w:pPr>
          </w:p>
        </w:tc>
        <w:tc>
          <w:tcPr>
            <w:tcW w:w="1136" w:type="dxa"/>
            <w:tcBorders>
              <w:top w:val="nil"/>
              <w:left w:val="nil"/>
              <w:bottom w:val="nil"/>
              <w:right w:val="nil"/>
            </w:tcBorders>
            <w:shd w:val="clear" w:color="auto" w:fill="auto"/>
            <w:noWrap/>
            <w:vAlign w:val="bottom"/>
            <w:hideMark/>
          </w:tcPr>
          <w:p w:rsidR="00DA1CF6" w:rsidRPr="00DA1CF6" w:rsidRDefault="00DA1CF6" w:rsidP="00DA1CF6">
            <w:pPr>
              <w:spacing w:after="0" w:line="240" w:lineRule="auto"/>
              <w:rPr>
                <w:rFonts w:ascii="Calibri" w:eastAsia="Times New Roman" w:hAnsi="Calibri" w:cs="Calibri"/>
                <w:color w:val="000000"/>
                <w:lang w:eastAsia="nb-NO"/>
              </w:rPr>
            </w:pPr>
          </w:p>
        </w:tc>
        <w:tc>
          <w:tcPr>
            <w:tcW w:w="1136" w:type="dxa"/>
            <w:tcBorders>
              <w:top w:val="nil"/>
              <w:left w:val="nil"/>
              <w:bottom w:val="nil"/>
              <w:right w:val="nil"/>
            </w:tcBorders>
            <w:shd w:val="clear" w:color="auto" w:fill="auto"/>
            <w:noWrap/>
            <w:vAlign w:val="bottom"/>
            <w:hideMark/>
          </w:tcPr>
          <w:p w:rsidR="00DA1CF6" w:rsidRPr="00DA1CF6" w:rsidRDefault="00DA1CF6" w:rsidP="00DA1CF6">
            <w:pPr>
              <w:spacing w:after="0" w:line="240" w:lineRule="auto"/>
              <w:rPr>
                <w:rFonts w:ascii="Calibri" w:eastAsia="Times New Roman" w:hAnsi="Calibri" w:cs="Calibri"/>
                <w:color w:val="000000"/>
                <w:lang w:eastAsia="nb-NO"/>
              </w:rPr>
            </w:pPr>
          </w:p>
        </w:tc>
        <w:tc>
          <w:tcPr>
            <w:tcW w:w="1136" w:type="dxa"/>
            <w:tcBorders>
              <w:top w:val="nil"/>
              <w:left w:val="nil"/>
              <w:bottom w:val="nil"/>
              <w:right w:val="nil"/>
            </w:tcBorders>
            <w:shd w:val="clear" w:color="auto" w:fill="auto"/>
            <w:noWrap/>
            <w:vAlign w:val="bottom"/>
            <w:hideMark/>
          </w:tcPr>
          <w:p w:rsidR="00DA1CF6" w:rsidRPr="00DA1CF6" w:rsidRDefault="00DA1CF6" w:rsidP="00DA1CF6">
            <w:pPr>
              <w:spacing w:after="0" w:line="240" w:lineRule="auto"/>
              <w:rPr>
                <w:rFonts w:ascii="Calibri" w:eastAsia="Times New Roman" w:hAnsi="Calibri" w:cs="Calibri"/>
                <w:color w:val="000000"/>
                <w:lang w:eastAsia="nb-NO"/>
              </w:rPr>
            </w:pPr>
          </w:p>
        </w:tc>
      </w:tr>
      <w:tr w:rsidR="00DA1CF6" w:rsidRPr="00DA1CF6" w:rsidTr="00DA1CF6">
        <w:trPr>
          <w:trHeight w:val="300"/>
        </w:trPr>
        <w:tc>
          <w:tcPr>
            <w:tcW w:w="2285" w:type="dxa"/>
            <w:tcBorders>
              <w:top w:val="nil"/>
              <w:left w:val="nil"/>
              <w:bottom w:val="nil"/>
              <w:right w:val="nil"/>
            </w:tcBorders>
            <w:shd w:val="clear" w:color="auto" w:fill="auto"/>
            <w:noWrap/>
            <w:vAlign w:val="bottom"/>
            <w:hideMark/>
          </w:tcPr>
          <w:p w:rsidR="00DA1CF6" w:rsidRPr="00DA1CF6" w:rsidRDefault="00DA1CF6" w:rsidP="00DA1CF6">
            <w:pPr>
              <w:spacing w:after="0" w:line="240" w:lineRule="auto"/>
              <w:rPr>
                <w:rFonts w:ascii="Calibri" w:eastAsia="Times New Roman" w:hAnsi="Calibri" w:cs="Calibri"/>
                <w:color w:val="000000"/>
                <w:lang w:eastAsia="nb-NO"/>
              </w:rPr>
            </w:pPr>
          </w:p>
        </w:tc>
        <w:tc>
          <w:tcPr>
            <w:tcW w:w="1137" w:type="dxa"/>
            <w:tcBorders>
              <w:top w:val="nil"/>
              <w:left w:val="nil"/>
              <w:bottom w:val="nil"/>
              <w:right w:val="nil"/>
            </w:tcBorders>
            <w:shd w:val="clear" w:color="auto" w:fill="auto"/>
            <w:noWrap/>
            <w:vAlign w:val="bottom"/>
            <w:hideMark/>
          </w:tcPr>
          <w:p w:rsidR="00DA1CF6" w:rsidRPr="00DA1CF6" w:rsidRDefault="00DA1CF6" w:rsidP="00DA1CF6">
            <w:pPr>
              <w:spacing w:after="0" w:line="240" w:lineRule="auto"/>
              <w:rPr>
                <w:rFonts w:ascii="Calibri" w:eastAsia="Times New Roman" w:hAnsi="Calibri" w:cs="Calibri"/>
                <w:color w:val="000000"/>
                <w:lang w:eastAsia="nb-NO"/>
              </w:rPr>
            </w:pPr>
          </w:p>
        </w:tc>
        <w:tc>
          <w:tcPr>
            <w:tcW w:w="1136" w:type="dxa"/>
            <w:tcBorders>
              <w:top w:val="nil"/>
              <w:left w:val="nil"/>
              <w:bottom w:val="nil"/>
              <w:right w:val="nil"/>
            </w:tcBorders>
            <w:shd w:val="clear" w:color="auto" w:fill="auto"/>
            <w:noWrap/>
            <w:vAlign w:val="bottom"/>
            <w:hideMark/>
          </w:tcPr>
          <w:p w:rsidR="00DA1CF6" w:rsidRPr="00DA1CF6" w:rsidRDefault="00DA1CF6" w:rsidP="00DA1CF6">
            <w:pPr>
              <w:spacing w:after="0" w:line="240" w:lineRule="auto"/>
              <w:rPr>
                <w:rFonts w:ascii="Calibri" w:eastAsia="Times New Roman" w:hAnsi="Calibri" w:cs="Calibri"/>
                <w:color w:val="000000"/>
                <w:lang w:eastAsia="nb-NO"/>
              </w:rPr>
            </w:pPr>
          </w:p>
        </w:tc>
        <w:tc>
          <w:tcPr>
            <w:tcW w:w="1136" w:type="dxa"/>
            <w:tcBorders>
              <w:top w:val="nil"/>
              <w:left w:val="nil"/>
              <w:bottom w:val="nil"/>
              <w:right w:val="nil"/>
            </w:tcBorders>
            <w:shd w:val="clear" w:color="auto" w:fill="auto"/>
            <w:noWrap/>
            <w:vAlign w:val="bottom"/>
            <w:hideMark/>
          </w:tcPr>
          <w:p w:rsidR="00DA1CF6" w:rsidRPr="00DA1CF6" w:rsidRDefault="00DA1CF6" w:rsidP="00DA1CF6">
            <w:pPr>
              <w:spacing w:after="0" w:line="240" w:lineRule="auto"/>
              <w:rPr>
                <w:rFonts w:ascii="Calibri" w:eastAsia="Times New Roman" w:hAnsi="Calibri" w:cs="Calibri"/>
                <w:color w:val="000000"/>
                <w:lang w:eastAsia="nb-NO"/>
              </w:rPr>
            </w:pPr>
          </w:p>
        </w:tc>
        <w:tc>
          <w:tcPr>
            <w:tcW w:w="1136" w:type="dxa"/>
            <w:tcBorders>
              <w:top w:val="nil"/>
              <w:left w:val="nil"/>
              <w:bottom w:val="nil"/>
              <w:right w:val="nil"/>
            </w:tcBorders>
            <w:shd w:val="clear" w:color="auto" w:fill="auto"/>
            <w:noWrap/>
            <w:vAlign w:val="bottom"/>
            <w:hideMark/>
          </w:tcPr>
          <w:p w:rsidR="00DA1CF6" w:rsidRPr="00DA1CF6" w:rsidRDefault="00DA1CF6" w:rsidP="00DA1CF6">
            <w:pPr>
              <w:spacing w:after="0" w:line="240" w:lineRule="auto"/>
              <w:rPr>
                <w:rFonts w:ascii="Calibri" w:eastAsia="Times New Roman" w:hAnsi="Calibri" w:cs="Calibri"/>
                <w:color w:val="000000"/>
                <w:lang w:eastAsia="nb-NO"/>
              </w:rPr>
            </w:pPr>
          </w:p>
        </w:tc>
        <w:tc>
          <w:tcPr>
            <w:tcW w:w="1136" w:type="dxa"/>
            <w:tcBorders>
              <w:top w:val="nil"/>
              <w:left w:val="nil"/>
              <w:bottom w:val="nil"/>
              <w:right w:val="nil"/>
            </w:tcBorders>
            <w:shd w:val="clear" w:color="auto" w:fill="auto"/>
            <w:noWrap/>
            <w:vAlign w:val="bottom"/>
            <w:hideMark/>
          </w:tcPr>
          <w:p w:rsidR="00DA1CF6" w:rsidRPr="00DA1CF6" w:rsidRDefault="00DA1CF6" w:rsidP="00DA1CF6">
            <w:pPr>
              <w:spacing w:after="0" w:line="240" w:lineRule="auto"/>
              <w:rPr>
                <w:rFonts w:ascii="Calibri" w:eastAsia="Times New Roman" w:hAnsi="Calibri" w:cs="Calibri"/>
                <w:color w:val="000000"/>
                <w:lang w:eastAsia="nb-NO"/>
              </w:rPr>
            </w:pPr>
          </w:p>
        </w:tc>
        <w:tc>
          <w:tcPr>
            <w:tcW w:w="1136" w:type="dxa"/>
            <w:tcBorders>
              <w:top w:val="nil"/>
              <w:left w:val="nil"/>
              <w:bottom w:val="nil"/>
              <w:right w:val="nil"/>
            </w:tcBorders>
            <w:shd w:val="clear" w:color="auto" w:fill="auto"/>
            <w:noWrap/>
            <w:vAlign w:val="bottom"/>
            <w:hideMark/>
          </w:tcPr>
          <w:p w:rsidR="00DA1CF6" w:rsidRPr="00DA1CF6" w:rsidRDefault="00DA1CF6" w:rsidP="00DA1CF6">
            <w:pPr>
              <w:spacing w:after="0" w:line="240" w:lineRule="auto"/>
              <w:rPr>
                <w:rFonts w:ascii="Calibri" w:eastAsia="Times New Roman" w:hAnsi="Calibri" w:cs="Calibri"/>
                <w:color w:val="000000"/>
                <w:lang w:eastAsia="nb-NO"/>
              </w:rPr>
            </w:pPr>
          </w:p>
        </w:tc>
      </w:tr>
      <w:tr w:rsidR="00DA1CF6" w:rsidRPr="00DA1CF6" w:rsidTr="00DA1CF6">
        <w:trPr>
          <w:trHeight w:val="300"/>
        </w:trPr>
        <w:tc>
          <w:tcPr>
            <w:tcW w:w="3422" w:type="dxa"/>
            <w:gridSpan w:val="2"/>
            <w:tcBorders>
              <w:top w:val="nil"/>
              <w:left w:val="nil"/>
              <w:bottom w:val="nil"/>
              <w:right w:val="nil"/>
            </w:tcBorders>
            <w:shd w:val="clear" w:color="auto" w:fill="auto"/>
            <w:noWrap/>
            <w:vAlign w:val="bottom"/>
            <w:hideMark/>
          </w:tcPr>
          <w:p w:rsidR="00DA1CF6" w:rsidRPr="00DA1CF6" w:rsidRDefault="00DA1CF6" w:rsidP="00DA1CF6">
            <w:pPr>
              <w:spacing w:after="0" w:line="240" w:lineRule="auto"/>
              <w:rPr>
                <w:rFonts w:ascii="Calibri" w:eastAsia="Times New Roman" w:hAnsi="Calibri" w:cs="Calibri"/>
                <w:color w:val="000000"/>
                <w:lang w:eastAsia="nb-NO"/>
              </w:rPr>
            </w:pPr>
            <w:r w:rsidRPr="00DA1CF6">
              <w:rPr>
                <w:rFonts w:ascii="Calibri" w:eastAsia="Times New Roman" w:hAnsi="Calibri" w:cs="Calibri"/>
                <w:color w:val="000000"/>
                <w:lang w:eastAsia="nb-NO"/>
              </w:rPr>
              <w:t xml:space="preserve">Ett </w:t>
            </w:r>
            <w:proofErr w:type="spellStart"/>
            <w:r w:rsidRPr="00DA1CF6">
              <w:rPr>
                <w:rFonts w:ascii="Calibri" w:eastAsia="Times New Roman" w:hAnsi="Calibri" w:cs="Calibri"/>
                <w:color w:val="000000"/>
                <w:lang w:eastAsia="nb-NO"/>
              </w:rPr>
              <w:t>årsvek</w:t>
            </w:r>
            <w:proofErr w:type="spellEnd"/>
            <w:r w:rsidRPr="00DA1CF6">
              <w:rPr>
                <w:rFonts w:ascii="Calibri" w:eastAsia="Times New Roman" w:hAnsi="Calibri" w:cs="Calibri"/>
                <w:color w:val="000000"/>
                <w:lang w:eastAsia="nb-NO"/>
              </w:rPr>
              <w:t xml:space="preserve"> er 1750 timer</w:t>
            </w:r>
          </w:p>
        </w:tc>
        <w:tc>
          <w:tcPr>
            <w:tcW w:w="1136" w:type="dxa"/>
            <w:tcBorders>
              <w:top w:val="nil"/>
              <w:left w:val="nil"/>
              <w:bottom w:val="nil"/>
              <w:right w:val="nil"/>
            </w:tcBorders>
            <w:shd w:val="clear" w:color="auto" w:fill="auto"/>
            <w:noWrap/>
            <w:vAlign w:val="bottom"/>
            <w:hideMark/>
          </w:tcPr>
          <w:p w:rsidR="00DA1CF6" w:rsidRPr="00DA1CF6" w:rsidRDefault="00DA1CF6" w:rsidP="00DA1CF6">
            <w:pPr>
              <w:spacing w:after="0" w:line="240" w:lineRule="auto"/>
              <w:rPr>
                <w:rFonts w:ascii="Calibri" w:eastAsia="Times New Roman" w:hAnsi="Calibri" w:cs="Calibri"/>
                <w:color w:val="000000"/>
                <w:lang w:eastAsia="nb-NO"/>
              </w:rPr>
            </w:pPr>
          </w:p>
        </w:tc>
        <w:tc>
          <w:tcPr>
            <w:tcW w:w="1136" w:type="dxa"/>
            <w:tcBorders>
              <w:top w:val="nil"/>
              <w:left w:val="nil"/>
              <w:bottom w:val="nil"/>
              <w:right w:val="nil"/>
            </w:tcBorders>
            <w:shd w:val="clear" w:color="auto" w:fill="auto"/>
            <w:noWrap/>
            <w:vAlign w:val="bottom"/>
            <w:hideMark/>
          </w:tcPr>
          <w:p w:rsidR="00DA1CF6" w:rsidRPr="00DA1CF6" w:rsidRDefault="00DA1CF6" w:rsidP="00DA1CF6">
            <w:pPr>
              <w:spacing w:after="0" w:line="240" w:lineRule="auto"/>
              <w:rPr>
                <w:rFonts w:ascii="Calibri" w:eastAsia="Times New Roman" w:hAnsi="Calibri" w:cs="Calibri"/>
                <w:color w:val="000000"/>
                <w:lang w:eastAsia="nb-NO"/>
              </w:rPr>
            </w:pPr>
          </w:p>
        </w:tc>
        <w:tc>
          <w:tcPr>
            <w:tcW w:w="1136" w:type="dxa"/>
            <w:tcBorders>
              <w:top w:val="nil"/>
              <w:left w:val="nil"/>
              <w:bottom w:val="nil"/>
              <w:right w:val="nil"/>
            </w:tcBorders>
            <w:shd w:val="clear" w:color="auto" w:fill="auto"/>
            <w:noWrap/>
            <w:vAlign w:val="bottom"/>
            <w:hideMark/>
          </w:tcPr>
          <w:p w:rsidR="00DA1CF6" w:rsidRPr="00DA1CF6" w:rsidRDefault="00DA1CF6" w:rsidP="00DA1CF6">
            <w:pPr>
              <w:spacing w:after="0" w:line="240" w:lineRule="auto"/>
              <w:rPr>
                <w:rFonts w:ascii="Calibri" w:eastAsia="Times New Roman" w:hAnsi="Calibri" w:cs="Calibri"/>
                <w:color w:val="000000"/>
                <w:lang w:eastAsia="nb-NO"/>
              </w:rPr>
            </w:pPr>
          </w:p>
        </w:tc>
        <w:tc>
          <w:tcPr>
            <w:tcW w:w="1136" w:type="dxa"/>
            <w:tcBorders>
              <w:top w:val="nil"/>
              <w:left w:val="nil"/>
              <w:bottom w:val="nil"/>
              <w:right w:val="nil"/>
            </w:tcBorders>
            <w:shd w:val="clear" w:color="auto" w:fill="auto"/>
            <w:noWrap/>
            <w:vAlign w:val="bottom"/>
            <w:hideMark/>
          </w:tcPr>
          <w:p w:rsidR="00DA1CF6" w:rsidRPr="00DA1CF6" w:rsidRDefault="00DA1CF6" w:rsidP="00DA1CF6">
            <w:pPr>
              <w:spacing w:after="0" w:line="240" w:lineRule="auto"/>
              <w:rPr>
                <w:rFonts w:ascii="Calibri" w:eastAsia="Times New Roman" w:hAnsi="Calibri" w:cs="Calibri"/>
                <w:color w:val="000000"/>
                <w:lang w:eastAsia="nb-NO"/>
              </w:rPr>
            </w:pPr>
          </w:p>
        </w:tc>
        <w:tc>
          <w:tcPr>
            <w:tcW w:w="1136" w:type="dxa"/>
            <w:tcBorders>
              <w:top w:val="nil"/>
              <w:left w:val="nil"/>
              <w:bottom w:val="nil"/>
              <w:right w:val="nil"/>
            </w:tcBorders>
            <w:shd w:val="clear" w:color="auto" w:fill="auto"/>
            <w:noWrap/>
            <w:vAlign w:val="bottom"/>
            <w:hideMark/>
          </w:tcPr>
          <w:p w:rsidR="00DA1CF6" w:rsidRPr="00DA1CF6" w:rsidRDefault="00DA1CF6" w:rsidP="00DA1CF6">
            <w:pPr>
              <w:spacing w:after="0" w:line="240" w:lineRule="auto"/>
              <w:rPr>
                <w:rFonts w:ascii="Calibri" w:eastAsia="Times New Roman" w:hAnsi="Calibri" w:cs="Calibri"/>
                <w:color w:val="000000"/>
                <w:lang w:eastAsia="nb-NO"/>
              </w:rPr>
            </w:pPr>
          </w:p>
        </w:tc>
      </w:tr>
      <w:tr w:rsidR="00DA1CF6" w:rsidRPr="00DA1CF6" w:rsidTr="00DA1CF6">
        <w:trPr>
          <w:trHeight w:val="300"/>
        </w:trPr>
        <w:tc>
          <w:tcPr>
            <w:tcW w:w="6830" w:type="dxa"/>
            <w:gridSpan w:val="5"/>
            <w:tcBorders>
              <w:top w:val="nil"/>
              <w:left w:val="nil"/>
              <w:bottom w:val="nil"/>
              <w:right w:val="nil"/>
            </w:tcBorders>
            <w:shd w:val="clear" w:color="auto" w:fill="auto"/>
            <w:noWrap/>
            <w:vAlign w:val="bottom"/>
            <w:hideMark/>
          </w:tcPr>
          <w:p w:rsidR="00DA1CF6" w:rsidRPr="00DA1CF6" w:rsidRDefault="00DA1CF6" w:rsidP="00DA1CF6">
            <w:pPr>
              <w:spacing w:after="0" w:line="240" w:lineRule="auto"/>
              <w:rPr>
                <w:rFonts w:ascii="Calibri" w:eastAsia="Times New Roman" w:hAnsi="Calibri" w:cs="Calibri"/>
                <w:color w:val="000000"/>
                <w:lang w:eastAsia="nb-NO"/>
              </w:rPr>
            </w:pPr>
            <w:r w:rsidRPr="00DA1CF6">
              <w:rPr>
                <w:rFonts w:ascii="Calibri" w:eastAsia="Times New Roman" w:hAnsi="Calibri" w:cs="Calibri"/>
                <w:b/>
                <w:bCs/>
                <w:color w:val="000000"/>
                <w:lang w:eastAsia="nb-NO"/>
              </w:rPr>
              <w:t>I 2018 hadde vi 4129 frivillige timer, det er 2,4 årsverk</w:t>
            </w:r>
            <w:r w:rsidRPr="00DA1CF6">
              <w:rPr>
                <w:rFonts w:ascii="Calibri" w:eastAsia="Times New Roman" w:hAnsi="Calibri" w:cs="Calibri"/>
                <w:color w:val="000000"/>
                <w:lang w:eastAsia="nb-NO"/>
              </w:rPr>
              <w:t>.</w:t>
            </w:r>
          </w:p>
        </w:tc>
        <w:tc>
          <w:tcPr>
            <w:tcW w:w="1136" w:type="dxa"/>
            <w:tcBorders>
              <w:top w:val="nil"/>
              <w:left w:val="nil"/>
              <w:bottom w:val="nil"/>
              <w:right w:val="nil"/>
            </w:tcBorders>
            <w:shd w:val="clear" w:color="auto" w:fill="auto"/>
            <w:noWrap/>
            <w:vAlign w:val="bottom"/>
            <w:hideMark/>
          </w:tcPr>
          <w:p w:rsidR="00DA1CF6" w:rsidRPr="00DA1CF6" w:rsidRDefault="00DA1CF6" w:rsidP="00DA1CF6">
            <w:pPr>
              <w:spacing w:after="0" w:line="240" w:lineRule="auto"/>
              <w:rPr>
                <w:rFonts w:ascii="Calibri" w:eastAsia="Times New Roman" w:hAnsi="Calibri" w:cs="Calibri"/>
                <w:color w:val="000000"/>
                <w:lang w:eastAsia="nb-NO"/>
              </w:rPr>
            </w:pPr>
          </w:p>
        </w:tc>
        <w:tc>
          <w:tcPr>
            <w:tcW w:w="1136" w:type="dxa"/>
            <w:tcBorders>
              <w:top w:val="nil"/>
              <w:left w:val="nil"/>
              <w:bottom w:val="nil"/>
              <w:right w:val="nil"/>
            </w:tcBorders>
            <w:shd w:val="clear" w:color="auto" w:fill="auto"/>
            <w:noWrap/>
            <w:vAlign w:val="bottom"/>
            <w:hideMark/>
          </w:tcPr>
          <w:p w:rsidR="00DA1CF6" w:rsidRPr="00DA1CF6" w:rsidRDefault="00DA1CF6" w:rsidP="00DA1CF6">
            <w:pPr>
              <w:spacing w:after="0" w:line="240" w:lineRule="auto"/>
              <w:rPr>
                <w:rFonts w:ascii="Calibri" w:eastAsia="Times New Roman" w:hAnsi="Calibri" w:cs="Calibri"/>
                <w:color w:val="000000"/>
                <w:lang w:eastAsia="nb-NO"/>
              </w:rPr>
            </w:pPr>
          </w:p>
        </w:tc>
      </w:tr>
    </w:tbl>
    <w:p w:rsidR="00323959" w:rsidRDefault="0007063A" w:rsidP="001D7C43">
      <w:pPr>
        <w:tabs>
          <w:tab w:val="left" w:pos="2127"/>
        </w:tabs>
      </w:pPr>
      <w:r>
        <w:rPr>
          <w:noProof/>
          <w:lang w:eastAsia="nb-NO"/>
        </w:rPr>
        <w:drawing>
          <wp:anchor distT="0" distB="0" distL="114300" distR="114300" simplePos="0" relativeHeight="251660288" behindDoc="0" locked="0" layoutInCell="1" allowOverlap="1" wp14:anchorId="28D55175" wp14:editId="1AA2AD07">
            <wp:simplePos x="0" y="0"/>
            <wp:positionH relativeFrom="column">
              <wp:posOffset>726440</wp:posOffset>
            </wp:positionH>
            <wp:positionV relativeFrom="paragraph">
              <wp:posOffset>155575</wp:posOffset>
            </wp:positionV>
            <wp:extent cx="4337685" cy="3028950"/>
            <wp:effectExtent l="0" t="0" r="5715" b="0"/>
            <wp:wrapNone/>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d Nok 2018.JPG"/>
                    <pic:cNvPicPr/>
                  </pic:nvPicPr>
                  <pic:blipFill rotWithShape="1">
                    <a:blip r:embed="rId9" cstate="print">
                      <a:extLst>
                        <a:ext uri="{28A0092B-C50C-407E-A947-70E740481C1C}">
                          <a14:useLocalDpi xmlns:a14="http://schemas.microsoft.com/office/drawing/2010/main" val="0"/>
                        </a:ext>
                      </a:extLst>
                    </a:blip>
                    <a:srcRect l="17930" t="18450" r="6654" b="11333"/>
                    <a:stretch/>
                  </pic:blipFill>
                  <pic:spPr bwMode="auto">
                    <a:xfrm>
                      <a:off x="0" y="0"/>
                      <a:ext cx="4337685" cy="30289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A1CF6" w:rsidRDefault="00DA1CF6" w:rsidP="001D7C43">
      <w:pPr>
        <w:tabs>
          <w:tab w:val="left" w:pos="2127"/>
        </w:tabs>
      </w:pPr>
    </w:p>
    <w:p w:rsidR="00DA1CF6" w:rsidRDefault="00DA1CF6" w:rsidP="001D7C43">
      <w:pPr>
        <w:tabs>
          <w:tab w:val="left" w:pos="2127"/>
        </w:tabs>
      </w:pPr>
    </w:p>
    <w:p w:rsidR="00DA1CF6" w:rsidRDefault="00DA1CF6" w:rsidP="001D7C43">
      <w:pPr>
        <w:tabs>
          <w:tab w:val="left" w:pos="2127"/>
        </w:tabs>
      </w:pPr>
    </w:p>
    <w:p w:rsidR="00DA1CF6" w:rsidRDefault="00DA1CF6" w:rsidP="001D7C43">
      <w:pPr>
        <w:tabs>
          <w:tab w:val="left" w:pos="2127"/>
        </w:tabs>
      </w:pPr>
    </w:p>
    <w:p w:rsidR="00DA1CF6" w:rsidRDefault="00DA1CF6" w:rsidP="001D7C43">
      <w:pPr>
        <w:tabs>
          <w:tab w:val="left" w:pos="2127"/>
        </w:tabs>
      </w:pPr>
    </w:p>
    <w:p w:rsidR="00DA1CF6" w:rsidRDefault="00DA1CF6" w:rsidP="001D7C43">
      <w:pPr>
        <w:tabs>
          <w:tab w:val="left" w:pos="2127"/>
        </w:tabs>
      </w:pPr>
    </w:p>
    <w:p w:rsidR="00DA1CF6" w:rsidRDefault="00DA1CF6" w:rsidP="001D7C43">
      <w:pPr>
        <w:tabs>
          <w:tab w:val="left" w:pos="2127"/>
        </w:tabs>
      </w:pPr>
    </w:p>
    <w:p w:rsidR="00DA1CF6" w:rsidRDefault="00DA1CF6" w:rsidP="001D7C43">
      <w:pPr>
        <w:tabs>
          <w:tab w:val="left" w:pos="2127"/>
        </w:tabs>
      </w:pPr>
    </w:p>
    <w:p w:rsidR="00DA1CF6" w:rsidRDefault="00DA1CF6" w:rsidP="001D7C43">
      <w:pPr>
        <w:tabs>
          <w:tab w:val="left" w:pos="2127"/>
        </w:tabs>
      </w:pPr>
    </w:p>
    <w:p w:rsidR="00DA1CF6" w:rsidRPr="00DA1CF6" w:rsidRDefault="00DA1CF6" w:rsidP="00DA1CF6">
      <w:pPr>
        <w:rPr>
          <w:b/>
          <w:sz w:val="24"/>
          <w:szCs w:val="24"/>
        </w:rPr>
      </w:pPr>
      <w:r w:rsidRPr="00DA1CF6">
        <w:rPr>
          <w:b/>
          <w:sz w:val="24"/>
          <w:szCs w:val="24"/>
        </w:rPr>
        <w:lastRenderedPageBreak/>
        <w:t>2.9 Brukere</w:t>
      </w:r>
    </w:p>
    <w:p w:rsidR="00DA1CF6" w:rsidRPr="00DA1CF6" w:rsidRDefault="00DA1CF6" w:rsidP="00DA1CF6">
      <w:pPr>
        <w:rPr>
          <w:sz w:val="24"/>
          <w:szCs w:val="24"/>
        </w:rPr>
      </w:pPr>
      <w:r w:rsidRPr="00DA1CF6">
        <w:rPr>
          <w:sz w:val="24"/>
          <w:szCs w:val="24"/>
        </w:rPr>
        <w:t>Vi får mange forskjellige henvendelser, men ikke alle er av den karakter at det kan utføres av frivillige, da henvender vi de til den rette instans.</w:t>
      </w:r>
    </w:p>
    <w:p w:rsidR="00DA1CF6" w:rsidRPr="00DA1CF6" w:rsidRDefault="00DA1CF6" w:rsidP="00DA1CF6">
      <w:pPr>
        <w:rPr>
          <w:b/>
          <w:sz w:val="24"/>
          <w:szCs w:val="24"/>
        </w:rPr>
      </w:pPr>
      <w:r w:rsidRPr="00DA1CF6">
        <w:rPr>
          <w:b/>
          <w:sz w:val="24"/>
          <w:szCs w:val="24"/>
        </w:rPr>
        <w:t>2.10 samarbeid med offentlig helsetjeneste</w:t>
      </w:r>
    </w:p>
    <w:p w:rsidR="00DA1CF6" w:rsidRPr="00DA1CF6" w:rsidRDefault="00DA1CF6" w:rsidP="00DA1CF6">
      <w:pPr>
        <w:rPr>
          <w:sz w:val="24"/>
          <w:szCs w:val="24"/>
        </w:rPr>
      </w:pPr>
      <w:r w:rsidRPr="00DA1CF6">
        <w:rPr>
          <w:sz w:val="24"/>
          <w:szCs w:val="24"/>
        </w:rPr>
        <w:t>Vi har ett godt samarbeid med offentlig helsetjeneste. Der vi har god dialog med hjemmetjenesten og omsorgsleder.</w:t>
      </w:r>
    </w:p>
    <w:p w:rsidR="00DA1CF6" w:rsidRPr="00DA1CF6" w:rsidRDefault="00DA1CF6" w:rsidP="00DA1CF6">
      <w:pPr>
        <w:rPr>
          <w:b/>
          <w:sz w:val="24"/>
          <w:szCs w:val="24"/>
        </w:rPr>
      </w:pPr>
      <w:r w:rsidRPr="00DA1CF6">
        <w:rPr>
          <w:b/>
          <w:sz w:val="24"/>
          <w:szCs w:val="24"/>
        </w:rPr>
        <w:t>2.11 Samarbeid tverrfaglig i Steigen kommune</w:t>
      </w:r>
    </w:p>
    <w:p w:rsidR="00DA1CF6" w:rsidRPr="00DA1CF6" w:rsidRDefault="00DA1CF6" w:rsidP="00DA1CF6">
      <w:pPr>
        <w:rPr>
          <w:sz w:val="24"/>
          <w:szCs w:val="24"/>
        </w:rPr>
      </w:pPr>
      <w:r w:rsidRPr="00DA1CF6">
        <w:rPr>
          <w:sz w:val="24"/>
          <w:szCs w:val="24"/>
        </w:rPr>
        <w:t>Frivilligsentralen har samarbeid tverrfaglig, kulturskolen, helse og omsorg, ungdomsarbeider, psykisk helse, helsesøster, Steigenskolen, NAV</w:t>
      </w:r>
      <w:r>
        <w:rPr>
          <w:sz w:val="24"/>
          <w:szCs w:val="24"/>
        </w:rPr>
        <w:t xml:space="preserve">, </w:t>
      </w:r>
      <w:r w:rsidR="009B14AB">
        <w:rPr>
          <w:sz w:val="24"/>
          <w:szCs w:val="24"/>
        </w:rPr>
        <w:t xml:space="preserve"> eldrerådet og </w:t>
      </w:r>
      <w:r w:rsidRPr="00DA1CF6">
        <w:rPr>
          <w:sz w:val="24"/>
          <w:szCs w:val="24"/>
        </w:rPr>
        <w:t>Lev i Steigen.</w:t>
      </w:r>
    </w:p>
    <w:p w:rsidR="00DA1CF6" w:rsidRPr="00DA1CF6" w:rsidRDefault="00DA1CF6" w:rsidP="00DA1CF6">
      <w:pPr>
        <w:rPr>
          <w:sz w:val="24"/>
          <w:szCs w:val="24"/>
        </w:rPr>
      </w:pPr>
    </w:p>
    <w:p w:rsidR="00DA1CF6" w:rsidRPr="00DA1CF6" w:rsidRDefault="00DA1CF6" w:rsidP="00DA1CF6">
      <w:pPr>
        <w:rPr>
          <w:b/>
          <w:sz w:val="24"/>
          <w:szCs w:val="24"/>
        </w:rPr>
      </w:pPr>
      <w:r w:rsidRPr="00DA1CF6">
        <w:rPr>
          <w:b/>
          <w:sz w:val="24"/>
          <w:szCs w:val="24"/>
        </w:rPr>
        <w:t>2.12 Samarbeid med lag og foreninger</w:t>
      </w:r>
    </w:p>
    <w:p w:rsidR="00323959" w:rsidRDefault="00DA1CF6" w:rsidP="00DA1CF6">
      <w:pPr>
        <w:tabs>
          <w:tab w:val="left" w:pos="2127"/>
        </w:tabs>
        <w:rPr>
          <w:sz w:val="24"/>
          <w:szCs w:val="24"/>
        </w:rPr>
      </w:pPr>
      <w:r w:rsidRPr="00DA1CF6">
        <w:rPr>
          <w:sz w:val="24"/>
          <w:szCs w:val="24"/>
        </w:rPr>
        <w:t>Frivilligsentralen har vært bevist på et godt samarbeid med lag og foreninger, og grendelagene. Dette for at frivilligsentralen ikke skal trå inn på deres arrangementer og</w:t>
      </w:r>
      <w:r w:rsidR="009B14AB">
        <w:rPr>
          <w:sz w:val="24"/>
          <w:szCs w:val="24"/>
        </w:rPr>
        <w:t xml:space="preserve"> aktiviteter, men være en samarbeidspart og koordinator. Frivilligsentralen har flere frivillige som er tilknyttet et lag eller forening, men er i tillegg en stor ressurs for frivilligsentralen.</w:t>
      </w:r>
    </w:p>
    <w:p w:rsidR="009B14AB" w:rsidRDefault="009B14AB" w:rsidP="00DA1CF6">
      <w:pPr>
        <w:tabs>
          <w:tab w:val="left" w:pos="2127"/>
        </w:tabs>
        <w:rPr>
          <w:sz w:val="24"/>
          <w:szCs w:val="24"/>
        </w:rPr>
      </w:pPr>
      <w:r>
        <w:rPr>
          <w:sz w:val="24"/>
          <w:szCs w:val="24"/>
        </w:rPr>
        <w:t>Steigen frivilligsentral</w:t>
      </w:r>
    </w:p>
    <w:p w:rsidR="009B14AB" w:rsidRDefault="009B14AB" w:rsidP="00DA1CF6">
      <w:pPr>
        <w:tabs>
          <w:tab w:val="left" w:pos="2127"/>
        </w:tabs>
        <w:rPr>
          <w:sz w:val="24"/>
          <w:szCs w:val="24"/>
        </w:rPr>
      </w:pPr>
      <w:r>
        <w:rPr>
          <w:sz w:val="24"/>
          <w:szCs w:val="24"/>
        </w:rPr>
        <w:t>Styret</w:t>
      </w:r>
    </w:p>
    <w:p w:rsidR="004561AA" w:rsidRDefault="0007063A" w:rsidP="00DA1CF6">
      <w:pPr>
        <w:tabs>
          <w:tab w:val="left" w:pos="2127"/>
        </w:tabs>
      </w:pPr>
      <w:r>
        <w:rPr>
          <w:noProof/>
          <w:lang w:eastAsia="nb-NO"/>
        </w:rPr>
        <w:drawing>
          <wp:inline distT="0" distB="0" distL="0" distR="0">
            <wp:extent cx="4720856" cy="1935126"/>
            <wp:effectExtent l="0" t="0" r="3810" b="8255"/>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rieklubben 2018 4.JPG"/>
                    <pic:cNvPicPr/>
                  </pic:nvPicPr>
                  <pic:blipFill rotWithShape="1">
                    <a:blip r:embed="rId10" cstate="print">
                      <a:extLst>
                        <a:ext uri="{28A0092B-C50C-407E-A947-70E740481C1C}">
                          <a14:useLocalDpi xmlns:a14="http://schemas.microsoft.com/office/drawing/2010/main" val="0"/>
                        </a:ext>
                      </a:extLst>
                    </a:blip>
                    <a:srcRect l="7933" t="25307" r="10148" b="29975"/>
                    <a:stretch/>
                  </pic:blipFill>
                  <pic:spPr bwMode="auto">
                    <a:xfrm>
                      <a:off x="0" y="0"/>
                      <a:ext cx="4719114" cy="1934412"/>
                    </a:xfrm>
                    <a:prstGeom prst="rect">
                      <a:avLst/>
                    </a:prstGeom>
                    <a:ln>
                      <a:noFill/>
                    </a:ln>
                    <a:extLst>
                      <a:ext uri="{53640926-AAD7-44D8-BBD7-CCE9431645EC}">
                        <a14:shadowObscured xmlns:a14="http://schemas.microsoft.com/office/drawing/2010/main"/>
                      </a:ext>
                    </a:extLst>
                  </pic:spPr>
                </pic:pic>
              </a:graphicData>
            </a:graphic>
          </wp:inline>
        </w:drawing>
      </w:r>
    </w:p>
    <w:p w:rsidR="0007063A" w:rsidRDefault="0007063A" w:rsidP="00DA1CF6">
      <w:pPr>
        <w:tabs>
          <w:tab w:val="left" w:pos="2127"/>
        </w:tabs>
      </w:pPr>
      <w:r>
        <w:t xml:space="preserve">Ferie og </w:t>
      </w:r>
      <w:proofErr w:type="spellStart"/>
      <w:r>
        <w:t>friluftsklubb</w:t>
      </w:r>
      <w:proofErr w:type="spellEnd"/>
      <w:r>
        <w:t xml:space="preserve"> 2018</w:t>
      </w:r>
    </w:p>
    <w:p w:rsidR="00323959" w:rsidRDefault="00323959" w:rsidP="001D7C43">
      <w:pPr>
        <w:tabs>
          <w:tab w:val="left" w:pos="2127"/>
        </w:tabs>
      </w:pPr>
    </w:p>
    <w:p w:rsidR="00323959" w:rsidRDefault="00323959" w:rsidP="001D7C43">
      <w:pPr>
        <w:tabs>
          <w:tab w:val="left" w:pos="2127"/>
        </w:tabs>
      </w:pPr>
    </w:p>
    <w:p w:rsidR="00323959" w:rsidRDefault="00323959" w:rsidP="001D7C43">
      <w:pPr>
        <w:tabs>
          <w:tab w:val="left" w:pos="2127"/>
        </w:tabs>
      </w:pPr>
    </w:p>
    <w:p w:rsidR="00323959" w:rsidRDefault="00323959" w:rsidP="001D7C43">
      <w:pPr>
        <w:tabs>
          <w:tab w:val="left" w:pos="2127"/>
        </w:tabs>
      </w:pPr>
    </w:p>
    <w:p w:rsidR="00323959" w:rsidRDefault="00323959" w:rsidP="001D7C43">
      <w:pPr>
        <w:tabs>
          <w:tab w:val="left" w:pos="2127"/>
        </w:tabs>
      </w:pPr>
    </w:p>
    <w:p w:rsidR="00323959" w:rsidRPr="001D7C43" w:rsidRDefault="00323959" w:rsidP="001D7C43">
      <w:pPr>
        <w:tabs>
          <w:tab w:val="left" w:pos="2127"/>
        </w:tabs>
      </w:pPr>
    </w:p>
    <w:sectPr w:rsidR="00323959" w:rsidRPr="001D7C4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43243C"/>
    <w:multiLevelType w:val="multilevel"/>
    <w:tmpl w:val="E0F0F99E"/>
    <w:lvl w:ilvl="0">
      <w:start w:val="1"/>
      <w:numFmt w:val="decimal"/>
      <w:lvlText w:val="%1."/>
      <w:lvlJc w:val="left"/>
      <w:pPr>
        <w:ind w:left="69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050" w:hanging="720"/>
      </w:pPr>
      <w:rPr>
        <w:rFonts w:hint="default"/>
      </w:rPr>
    </w:lvl>
    <w:lvl w:ilvl="3">
      <w:start w:val="1"/>
      <w:numFmt w:val="decimal"/>
      <w:isLgl/>
      <w:lvlText w:val="%1.%2.%3.%4"/>
      <w:lvlJc w:val="left"/>
      <w:pPr>
        <w:ind w:left="1050" w:hanging="720"/>
      </w:pPr>
      <w:rPr>
        <w:rFonts w:hint="default"/>
      </w:rPr>
    </w:lvl>
    <w:lvl w:ilvl="4">
      <w:start w:val="1"/>
      <w:numFmt w:val="decimal"/>
      <w:isLgl/>
      <w:lvlText w:val="%1.%2.%3.%4.%5"/>
      <w:lvlJc w:val="left"/>
      <w:pPr>
        <w:ind w:left="1410" w:hanging="1080"/>
      </w:pPr>
      <w:rPr>
        <w:rFonts w:hint="default"/>
      </w:rPr>
    </w:lvl>
    <w:lvl w:ilvl="5">
      <w:start w:val="1"/>
      <w:numFmt w:val="decimal"/>
      <w:isLgl/>
      <w:lvlText w:val="%1.%2.%3.%4.%5.%6"/>
      <w:lvlJc w:val="left"/>
      <w:pPr>
        <w:ind w:left="1410" w:hanging="1080"/>
      </w:pPr>
      <w:rPr>
        <w:rFonts w:hint="default"/>
      </w:rPr>
    </w:lvl>
    <w:lvl w:ilvl="6">
      <w:start w:val="1"/>
      <w:numFmt w:val="decimal"/>
      <w:isLgl/>
      <w:lvlText w:val="%1.%2.%3.%4.%5.%6.%7"/>
      <w:lvlJc w:val="left"/>
      <w:pPr>
        <w:ind w:left="1770" w:hanging="1440"/>
      </w:pPr>
      <w:rPr>
        <w:rFonts w:hint="default"/>
      </w:rPr>
    </w:lvl>
    <w:lvl w:ilvl="7">
      <w:start w:val="1"/>
      <w:numFmt w:val="decimal"/>
      <w:isLgl/>
      <w:lvlText w:val="%1.%2.%3.%4.%5.%6.%7.%8"/>
      <w:lvlJc w:val="left"/>
      <w:pPr>
        <w:ind w:left="1770" w:hanging="1440"/>
      </w:pPr>
      <w:rPr>
        <w:rFonts w:hint="default"/>
      </w:rPr>
    </w:lvl>
    <w:lvl w:ilvl="8">
      <w:start w:val="1"/>
      <w:numFmt w:val="decimal"/>
      <w:isLgl/>
      <w:lvlText w:val="%1.%2.%3.%4.%5.%6.%7.%8.%9"/>
      <w:lvlJc w:val="left"/>
      <w:pPr>
        <w:ind w:left="2130" w:hanging="1800"/>
      </w:pPr>
      <w:rPr>
        <w:rFonts w:hint="default"/>
      </w:rPr>
    </w:lvl>
  </w:abstractNum>
  <w:abstractNum w:abstractNumId="1">
    <w:nsid w:val="5C7B1923"/>
    <w:multiLevelType w:val="hybridMultilevel"/>
    <w:tmpl w:val="1E2254F6"/>
    <w:lvl w:ilvl="0" w:tplc="FEEC5DC0">
      <w:start w:val="2"/>
      <w:numFmt w:val="bullet"/>
      <w:lvlText w:val="-"/>
      <w:lvlJc w:val="left"/>
      <w:pPr>
        <w:ind w:left="1146" w:hanging="360"/>
      </w:pPr>
      <w:rPr>
        <w:rFonts w:ascii="Calibri" w:eastAsiaTheme="minorHAnsi" w:hAnsi="Calibri" w:cstheme="minorBidi" w:hint="default"/>
      </w:rPr>
    </w:lvl>
    <w:lvl w:ilvl="1" w:tplc="04140003" w:tentative="1">
      <w:start w:val="1"/>
      <w:numFmt w:val="bullet"/>
      <w:lvlText w:val="o"/>
      <w:lvlJc w:val="left"/>
      <w:pPr>
        <w:ind w:left="1866" w:hanging="360"/>
      </w:pPr>
      <w:rPr>
        <w:rFonts w:ascii="Courier New" w:hAnsi="Courier New" w:cs="Courier New" w:hint="default"/>
      </w:rPr>
    </w:lvl>
    <w:lvl w:ilvl="2" w:tplc="04140005" w:tentative="1">
      <w:start w:val="1"/>
      <w:numFmt w:val="bullet"/>
      <w:lvlText w:val=""/>
      <w:lvlJc w:val="left"/>
      <w:pPr>
        <w:ind w:left="2586" w:hanging="360"/>
      </w:pPr>
      <w:rPr>
        <w:rFonts w:ascii="Wingdings" w:hAnsi="Wingdings" w:hint="default"/>
      </w:rPr>
    </w:lvl>
    <w:lvl w:ilvl="3" w:tplc="04140001" w:tentative="1">
      <w:start w:val="1"/>
      <w:numFmt w:val="bullet"/>
      <w:lvlText w:val=""/>
      <w:lvlJc w:val="left"/>
      <w:pPr>
        <w:ind w:left="3306" w:hanging="360"/>
      </w:pPr>
      <w:rPr>
        <w:rFonts w:ascii="Symbol" w:hAnsi="Symbol" w:hint="default"/>
      </w:rPr>
    </w:lvl>
    <w:lvl w:ilvl="4" w:tplc="04140003" w:tentative="1">
      <w:start w:val="1"/>
      <w:numFmt w:val="bullet"/>
      <w:lvlText w:val="o"/>
      <w:lvlJc w:val="left"/>
      <w:pPr>
        <w:ind w:left="4026" w:hanging="360"/>
      </w:pPr>
      <w:rPr>
        <w:rFonts w:ascii="Courier New" w:hAnsi="Courier New" w:cs="Courier New" w:hint="default"/>
      </w:rPr>
    </w:lvl>
    <w:lvl w:ilvl="5" w:tplc="04140005" w:tentative="1">
      <w:start w:val="1"/>
      <w:numFmt w:val="bullet"/>
      <w:lvlText w:val=""/>
      <w:lvlJc w:val="left"/>
      <w:pPr>
        <w:ind w:left="4746" w:hanging="360"/>
      </w:pPr>
      <w:rPr>
        <w:rFonts w:ascii="Wingdings" w:hAnsi="Wingdings" w:hint="default"/>
      </w:rPr>
    </w:lvl>
    <w:lvl w:ilvl="6" w:tplc="04140001" w:tentative="1">
      <w:start w:val="1"/>
      <w:numFmt w:val="bullet"/>
      <w:lvlText w:val=""/>
      <w:lvlJc w:val="left"/>
      <w:pPr>
        <w:ind w:left="5466" w:hanging="360"/>
      </w:pPr>
      <w:rPr>
        <w:rFonts w:ascii="Symbol" w:hAnsi="Symbol" w:hint="default"/>
      </w:rPr>
    </w:lvl>
    <w:lvl w:ilvl="7" w:tplc="04140003" w:tentative="1">
      <w:start w:val="1"/>
      <w:numFmt w:val="bullet"/>
      <w:lvlText w:val="o"/>
      <w:lvlJc w:val="left"/>
      <w:pPr>
        <w:ind w:left="6186" w:hanging="360"/>
      </w:pPr>
      <w:rPr>
        <w:rFonts w:ascii="Courier New" w:hAnsi="Courier New" w:cs="Courier New" w:hint="default"/>
      </w:rPr>
    </w:lvl>
    <w:lvl w:ilvl="8" w:tplc="04140005" w:tentative="1">
      <w:start w:val="1"/>
      <w:numFmt w:val="bullet"/>
      <w:lvlText w:val=""/>
      <w:lvlJc w:val="left"/>
      <w:pPr>
        <w:ind w:left="6906"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7C43"/>
    <w:rsid w:val="0007063A"/>
    <w:rsid w:val="001C6D0C"/>
    <w:rsid w:val="001D7C43"/>
    <w:rsid w:val="00323959"/>
    <w:rsid w:val="003F3867"/>
    <w:rsid w:val="004561AA"/>
    <w:rsid w:val="005736C7"/>
    <w:rsid w:val="00742F16"/>
    <w:rsid w:val="00830604"/>
    <w:rsid w:val="00894710"/>
    <w:rsid w:val="008A0FD0"/>
    <w:rsid w:val="009B14AB"/>
    <w:rsid w:val="00A77BA6"/>
    <w:rsid w:val="00A92742"/>
    <w:rsid w:val="00AF3E1C"/>
    <w:rsid w:val="00B62AA7"/>
    <w:rsid w:val="00BC539B"/>
    <w:rsid w:val="00CE7ACA"/>
    <w:rsid w:val="00DA1CF6"/>
    <w:rsid w:val="00DC0598"/>
    <w:rsid w:val="00FA7E42"/>
    <w:rsid w:val="00FE63C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7C43"/>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59"/>
    <w:rsid w:val="001D7C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vsnitt">
    <w:name w:val="List Paragraph"/>
    <w:basedOn w:val="Normal"/>
    <w:uiPriority w:val="34"/>
    <w:qFormat/>
    <w:rsid w:val="001D7C43"/>
    <w:pPr>
      <w:ind w:left="720"/>
      <w:contextualSpacing/>
    </w:pPr>
  </w:style>
  <w:style w:type="paragraph" w:styleId="Bobletekst">
    <w:name w:val="Balloon Text"/>
    <w:basedOn w:val="Normal"/>
    <w:link w:val="BobletekstTegn"/>
    <w:uiPriority w:val="99"/>
    <w:semiHidden/>
    <w:unhideWhenUsed/>
    <w:rsid w:val="004561AA"/>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4561A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7C43"/>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59"/>
    <w:rsid w:val="001D7C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vsnitt">
    <w:name w:val="List Paragraph"/>
    <w:basedOn w:val="Normal"/>
    <w:uiPriority w:val="34"/>
    <w:qFormat/>
    <w:rsid w:val="001D7C43"/>
    <w:pPr>
      <w:ind w:left="720"/>
      <w:contextualSpacing/>
    </w:pPr>
  </w:style>
  <w:style w:type="paragraph" w:styleId="Bobletekst">
    <w:name w:val="Balloon Text"/>
    <w:basedOn w:val="Normal"/>
    <w:link w:val="BobletekstTegn"/>
    <w:uiPriority w:val="99"/>
    <w:semiHidden/>
    <w:unhideWhenUsed/>
    <w:rsid w:val="004561AA"/>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4561A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644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13608BA2.dotm</Template>
  <TotalTime>0</TotalTime>
  <Pages>11</Pages>
  <Words>2087</Words>
  <Characters>11062</Characters>
  <Application>Microsoft Office Word</Application>
  <DocSecurity>0</DocSecurity>
  <Lines>92</Lines>
  <Paragraphs>26</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13123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Aslaug Bartholsen</dc:creator>
  <cp:lastModifiedBy>Aslaug Bartholsen</cp:lastModifiedBy>
  <cp:revision>2</cp:revision>
  <dcterms:created xsi:type="dcterms:W3CDTF">2019-03-12T11:50:00Z</dcterms:created>
  <dcterms:modified xsi:type="dcterms:W3CDTF">2019-03-12T11:50:00Z</dcterms:modified>
</cp:coreProperties>
</file>